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8C" w:rsidRDefault="00421A2B" w:rsidP="0032738C">
      <w:pPr>
        <w:spacing w:line="560" w:lineRule="exact"/>
        <w:jc w:val="left"/>
        <w:rPr>
          <w:rFonts w:ascii="黑体" w:eastAsia="黑体" w:hAnsi="Times New Roman" w:cs="方正小标宋简体"/>
          <w:sz w:val="32"/>
          <w:szCs w:val="32"/>
        </w:rPr>
      </w:pPr>
      <w:r>
        <w:rPr>
          <w:rFonts w:ascii="黑体" w:eastAsia="黑体" w:hAnsi="Times New Roman" w:cs="方正小标宋简体" w:hint="eastAsia"/>
          <w:sz w:val="32"/>
          <w:szCs w:val="32"/>
        </w:rPr>
        <w:t>附件4</w:t>
      </w:r>
    </w:p>
    <w:p w:rsidR="006B5F50" w:rsidRPr="0032738C" w:rsidRDefault="006B5F50" w:rsidP="0032738C">
      <w:pPr>
        <w:spacing w:line="560" w:lineRule="exact"/>
        <w:jc w:val="left"/>
        <w:rPr>
          <w:rFonts w:ascii="黑体" w:eastAsia="黑体" w:hAnsi="Times New Roman" w:cs="方正小标宋简体"/>
          <w:sz w:val="32"/>
          <w:szCs w:val="32"/>
        </w:rPr>
      </w:pPr>
    </w:p>
    <w:p w:rsidR="00B536CB" w:rsidRDefault="008E76FB" w:rsidP="00F64646">
      <w:pPr>
        <w:spacing w:line="560" w:lineRule="exact"/>
        <w:jc w:val="center"/>
        <w:rPr>
          <w:rFonts w:ascii="Times New Roman" w:eastAsia="方正小标宋简体" w:hAnsi="Times New Roman" w:cs="方正小标宋简体"/>
          <w:sz w:val="44"/>
          <w:szCs w:val="44"/>
        </w:rPr>
      </w:pPr>
      <w:r w:rsidRPr="008E76FB">
        <w:rPr>
          <w:rFonts w:ascii="Times New Roman" w:eastAsia="方正小标宋简体" w:hAnsi="Times New Roman" w:cs="方正小标宋简体" w:hint="eastAsia"/>
          <w:sz w:val="44"/>
          <w:szCs w:val="44"/>
        </w:rPr>
        <w:t>港区内港口设施使用港口岸线审批</w:t>
      </w:r>
      <w:r w:rsidR="00B536CB" w:rsidRPr="0032738C">
        <w:rPr>
          <w:rFonts w:ascii="Times New Roman" w:eastAsia="方正小标宋简体" w:hAnsi="Times New Roman" w:cs="方正小标宋简体" w:hint="eastAsia"/>
          <w:sz w:val="44"/>
          <w:szCs w:val="44"/>
        </w:rPr>
        <w:t>实施承诺</w:t>
      </w:r>
      <w:proofErr w:type="gramStart"/>
      <w:r w:rsidR="00B536CB" w:rsidRPr="0032738C">
        <w:rPr>
          <w:rFonts w:ascii="Times New Roman" w:eastAsia="方正小标宋简体" w:hAnsi="Times New Roman" w:cs="方正小标宋简体" w:hint="eastAsia"/>
          <w:sz w:val="44"/>
          <w:szCs w:val="44"/>
        </w:rPr>
        <w:t>制操作</w:t>
      </w:r>
      <w:proofErr w:type="gramEnd"/>
      <w:r w:rsidR="00B536CB" w:rsidRPr="0032738C">
        <w:rPr>
          <w:rFonts w:ascii="Times New Roman" w:eastAsia="方正小标宋简体" w:hAnsi="Times New Roman" w:cs="方正小标宋简体" w:hint="eastAsia"/>
          <w:sz w:val="44"/>
          <w:szCs w:val="44"/>
        </w:rPr>
        <w:t>细则</w:t>
      </w:r>
    </w:p>
    <w:p w:rsidR="00B36489" w:rsidRDefault="00B36489" w:rsidP="00C4273A">
      <w:pPr>
        <w:ind w:firstLine="624"/>
        <w:jc w:val="left"/>
        <w:rPr>
          <w:rFonts w:ascii="Times New Roman" w:eastAsia="仿宋_GB2312" w:hAnsi="Times New Roman" w:cs="仿宋_GB2312"/>
          <w:sz w:val="31"/>
          <w:szCs w:val="31"/>
        </w:rPr>
      </w:pPr>
    </w:p>
    <w:p w:rsidR="00B536CB" w:rsidRPr="0055214D" w:rsidRDefault="00B536CB" w:rsidP="00C4273A">
      <w:pPr>
        <w:ind w:firstLine="624"/>
        <w:jc w:val="left"/>
        <w:rPr>
          <w:rFonts w:ascii="Times New Roman" w:eastAsia="仿宋_GB2312" w:hAnsi="Times New Roman" w:cs="仿宋_GB2312"/>
          <w:sz w:val="32"/>
          <w:szCs w:val="32"/>
        </w:rPr>
      </w:pPr>
      <w:r w:rsidRPr="0032738C">
        <w:rPr>
          <w:rFonts w:ascii="Times New Roman" w:eastAsia="仿宋_GB2312" w:hAnsi="Times New Roman" w:cs="仿宋_GB2312" w:hint="eastAsia"/>
          <w:sz w:val="31"/>
          <w:szCs w:val="31"/>
        </w:rPr>
        <w:t>为进一步简化办事环节，加快项目落地速度，根据《东莞市优化建设工程</w:t>
      </w:r>
      <w:r w:rsidRPr="0055214D">
        <w:rPr>
          <w:rFonts w:ascii="Times New Roman" w:eastAsia="仿宋_GB2312" w:hAnsi="Times New Roman" w:cs="仿宋_GB2312" w:hint="eastAsia"/>
          <w:sz w:val="32"/>
          <w:szCs w:val="32"/>
        </w:rPr>
        <w:t>项目审批流程实施办法》等工作要求，</w:t>
      </w:r>
      <w:r w:rsidRPr="0032738C">
        <w:rPr>
          <w:rFonts w:ascii="Times New Roman" w:eastAsia="仿宋_GB2312" w:hAnsi="Times New Roman" w:cs="仿宋_GB2312" w:hint="eastAsia"/>
          <w:sz w:val="32"/>
          <w:szCs w:val="32"/>
        </w:rPr>
        <w:t>我市</w:t>
      </w:r>
      <w:r w:rsidR="008E76FB" w:rsidRPr="008E76FB">
        <w:rPr>
          <w:rFonts w:ascii="Times New Roman" w:eastAsia="仿宋_GB2312" w:hAnsi="Times New Roman" w:cs="仿宋_GB2312" w:hint="eastAsia"/>
          <w:sz w:val="32"/>
          <w:szCs w:val="32"/>
        </w:rPr>
        <w:t>港区内港口设施使用港口岸线审批</w:t>
      </w:r>
      <w:r w:rsidRPr="0032738C">
        <w:rPr>
          <w:rFonts w:ascii="Times New Roman" w:eastAsia="仿宋_GB2312" w:hAnsi="Times New Roman" w:cs="仿宋_GB2312" w:hint="eastAsia"/>
          <w:sz w:val="32"/>
          <w:szCs w:val="32"/>
        </w:rPr>
        <w:t>在一定领域内实施承诺制改革试点。现结合实际，制定本操作细则</w:t>
      </w:r>
      <w:r w:rsidR="00AE5BE6">
        <w:rPr>
          <w:rFonts w:ascii="Times New Roman" w:eastAsia="仿宋_GB2312" w:hAnsi="Times New Roman" w:cs="仿宋_GB2312" w:hint="eastAsia"/>
          <w:sz w:val="32"/>
          <w:szCs w:val="32"/>
        </w:rPr>
        <w:t>。</w:t>
      </w:r>
    </w:p>
    <w:p w:rsidR="00B536CB" w:rsidRPr="0032738C" w:rsidRDefault="00B536CB" w:rsidP="0032738C">
      <w:pPr>
        <w:pStyle w:val="a3"/>
        <w:ind w:firstLine="640"/>
        <w:rPr>
          <w:rFonts w:ascii="Times New Roman" w:eastAsia="黑体" w:hAnsi="Times New Roman" w:cs="Times New Roman"/>
          <w:sz w:val="32"/>
          <w:szCs w:val="32"/>
        </w:rPr>
      </w:pPr>
      <w:r w:rsidRPr="0032738C">
        <w:rPr>
          <w:rFonts w:ascii="Times New Roman" w:eastAsia="黑体" w:hAnsi="黑体" w:cs="黑体" w:hint="eastAsia"/>
          <w:sz w:val="32"/>
          <w:szCs w:val="32"/>
        </w:rPr>
        <w:t>一、实施范围</w:t>
      </w:r>
    </w:p>
    <w:p w:rsidR="00B536CB" w:rsidRPr="00B36489" w:rsidRDefault="00B536CB" w:rsidP="0032738C">
      <w:pPr>
        <w:pStyle w:val="a3"/>
        <w:ind w:firstLine="640"/>
        <w:rPr>
          <w:rFonts w:ascii="仿宋_GB2312" w:eastAsia="仿宋_GB2312" w:hAnsi="Times New Roman" w:cs="Times New Roman"/>
          <w:sz w:val="32"/>
          <w:szCs w:val="32"/>
        </w:rPr>
      </w:pPr>
      <w:r w:rsidRPr="00B36489">
        <w:rPr>
          <w:rFonts w:ascii="仿宋_GB2312" w:eastAsia="仿宋_GB2312" w:hAnsi="Times New Roman" w:cs="仿宋_GB2312" w:hint="eastAsia"/>
          <w:sz w:val="32"/>
          <w:szCs w:val="32"/>
        </w:rPr>
        <w:t>符合以下条件的市级权限</w:t>
      </w:r>
      <w:r w:rsidR="0055214D" w:rsidRPr="00B36489">
        <w:rPr>
          <w:rFonts w:ascii="仿宋_GB2312" w:eastAsia="仿宋_GB2312" w:hAnsi="Times New Roman" w:cs="仿宋_GB2312" w:hint="eastAsia"/>
          <w:sz w:val="32"/>
          <w:szCs w:val="32"/>
        </w:rPr>
        <w:t>港口工程建设</w:t>
      </w:r>
      <w:r w:rsidRPr="00B36489">
        <w:rPr>
          <w:rFonts w:ascii="仿宋_GB2312" w:eastAsia="仿宋_GB2312" w:hAnsi="Times New Roman" w:cs="仿宋_GB2312" w:hint="eastAsia"/>
          <w:sz w:val="32"/>
          <w:szCs w:val="32"/>
        </w:rPr>
        <w:t>项目，</w:t>
      </w:r>
      <w:r w:rsidR="0055214D" w:rsidRPr="00B36489">
        <w:rPr>
          <w:rFonts w:ascii="仿宋_GB2312" w:eastAsia="仿宋_GB2312" w:hAnsi="Times New Roman" w:cs="仿宋_GB2312" w:hint="eastAsia"/>
          <w:sz w:val="32"/>
          <w:szCs w:val="32"/>
        </w:rPr>
        <w:t>前期手续已办理完毕，</w:t>
      </w:r>
      <w:r w:rsidR="008E76FB" w:rsidRPr="00B36489">
        <w:rPr>
          <w:rFonts w:ascii="仿宋_GB2312" w:eastAsia="仿宋_GB2312" w:hAnsi="Times New Roman" w:cs="仿宋_GB2312" w:hint="eastAsia"/>
          <w:sz w:val="32"/>
          <w:szCs w:val="32"/>
        </w:rPr>
        <w:t>港区内港口设施使用港口岸线审批</w:t>
      </w:r>
      <w:r w:rsidR="0055214D" w:rsidRPr="00B36489">
        <w:rPr>
          <w:rFonts w:ascii="仿宋_GB2312" w:eastAsia="仿宋_GB2312" w:hAnsi="Times New Roman" w:cs="仿宋_GB2312" w:hint="eastAsia"/>
          <w:sz w:val="32"/>
          <w:szCs w:val="32"/>
        </w:rPr>
        <w:t>实施</w:t>
      </w:r>
      <w:r w:rsidR="00B36489" w:rsidRPr="00B36489">
        <w:rPr>
          <w:rFonts w:ascii="仿宋_GB2312" w:eastAsia="仿宋_GB2312" w:hAnsi="Times New Roman" w:cs="仿宋_GB2312" w:hint="eastAsia"/>
          <w:sz w:val="32"/>
          <w:szCs w:val="32"/>
        </w:rPr>
        <w:t>负面清单</w:t>
      </w:r>
      <w:r w:rsidRPr="00B36489">
        <w:rPr>
          <w:rFonts w:ascii="仿宋_GB2312" w:eastAsia="仿宋_GB2312" w:hAnsi="Times New Roman" w:cs="仿宋_GB2312" w:hint="eastAsia"/>
          <w:sz w:val="32"/>
          <w:szCs w:val="32"/>
        </w:rPr>
        <w:t>承诺制：</w:t>
      </w:r>
    </w:p>
    <w:p w:rsidR="00B536CB" w:rsidRPr="00B36489" w:rsidRDefault="00A546A7" w:rsidP="004943DF">
      <w:pPr>
        <w:pStyle w:val="a3"/>
        <w:numPr>
          <w:ilvl w:val="0"/>
          <w:numId w:val="7"/>
        </w:numPr>
        <w:ind w:firstLineChars="0"/>
        <w:rPr>
          <w:rFonts w:ascii="仿宋_GB2312" w:eastAsia="仿宋_GB2312" w:hAnsi="Times New Roman" w:cs="仿宋_GB2312"/>
          <w:sz w:val="32"/>
          <w:szCs w:val="32"/>
        </w:rPr>
      </w:pPr>
      <w:r w:rsidRPr="00B36489">
        <w:rPr>
          <w:rFonts w:ascii="仿宋_GB2312" w:eastAsia="仿宋_GB2312" w:hAnsi="Times New Roman" w:cs="仿宋_GB2312" w:hint="eastAsia"/>
          <w:sz w:val="32"/>
          <w:szCs w:val="32"/>
        </w:rPr>
        <w:t>涉及</w:t>
      </w:r>
      <w:r w:rsidR="0055214D" w:rsidRPr="00B36489">
        <w:rPr>
          <w:rFonts w:ascii="仿宋_GB2312" w:eastAsia="仿宋_GB2312" w:hAnsi="Times New Roman" w:cs="仿宋_GB2312" w:hint="eastAsia"/>
          <w:sz w:val="32"/>
          <w:szCs w:val="32"/>
        </w:rPr>
        <w:t>危险货物之外的其他港口工程建设项目</w:t>
      </w:r>
      <w:r w:rsidR="00786BD0" w:rsidRPr="00B36489">
        <w:rPr>
          <w:rFonts w:ascii="仿宋_GB2312" w:eastAsia="仿宋_GB2312" w:hAnsi="Times New Roman" w:cs="仿宋_GB2312" w:hint="eastAsia"/>
          <w:sz w:val="32"/>
          <w:szCs w:val="32"/>
        </w:rPr>
        <w:t>；</w:t>
      </w:r>
    </w:p>
    <w:p w:rsidR="00A546A7" w:rsidRPr="00B36489" w:rsidRDefault="00427C16" w:rsidP="00786BD0">
      <w:pPr>
        <w:pStyle w:val="a3"/>
        <w:ind w:firstLine="640"/>
        <w:rPr>
          <w:rFonts w:ascii="仿宋_GB2312" w:eastAsia="仿宋_GB2312" w:hAnsi="Times New Roman" w:cs="仿宋_GB2312"/>
          <w:sz w:val="32"/>
          <w:szCs w:val="32"/>
        </w:rPr>
      </w:pPr>
      <w:r w:rsidRPr="00B36489">
        <w:rPr>
          <w:rFonts w:ascii="仿宋_GB2312" w:eastAsia="仿宋_GB2312" w:hAnsi="Times New Roman" w:cs="仿宋_GB2312" w:hint="eastAsia"/>
          <w:sz w:val="32"/>
          <w:szCs w:val="32"/>
        </w:rPr>
        <w:t>2</w:t>
      </w:r>
      <w:r w:rsidR="00B536CB" w:rsidRPr="00B36489">
        <w:rPr>
          <w:rFonts w:ascii="仿宋_GB2312" w:eastAsia="仿宋_GB2312" w:hAnsi="Times New Roman" w:cs="仿宋_GB2312" w:hint="eastAsia"/>
          <w:sz w:val="32"/>
          <w:szCs w:val="32"/>
        </w:rPr>
        <w:t>.</w:t>
      </w:r>
      <w:r w:rsidRPr="00B36489">
        <w:rPr>
          <w:rFonts w:ascii="仿宋_GB2312" w:eastAsia="仿宋_GB2312" w:hAnsi="Times New Roman" w:cs="仿宋_GB2312" w:hint="eastAsia"/>
          <w:sz w:val="32"/>
          <w:szCs w:val="32"/>
        </w:rPr>
        <w:t xml:space="preserve"> </w:t>
      </w:r>
      <w:r w:rsidR="008E76FB" w:rsidRPr="00B36489">
        <w:rPr>
          <w:rFonts w:ascii="仿宋_GB2312" w:eastAsia="仿宋_GB2312" w:hint="eastAsia"/>
          <w:color w:val="000000"/>
          <w:sz w:val="32"/>
          <w:szCs w:val="32"/>
        </w:rPr>
        <w:t>港口岸线的开发利用应当符合</w:t>
      </w:r>
      <w:r w:rsidR="00B36489" w:rsidRPr="00B36489">
        <w:rPr>
          <w:rFonts w:ascii="仿宋_GB2312" w:eastAsia="仿宋_GB2312" w:hint="eastAsia"/>
          <w:color w:val="000000"/>
          <w:sz w:val="32"/>
          <w:szCs w:val="32"/>
        </w:rPr>
        <w:t>产业政策和</w:t>
      </w:r>
      <w:r w:rsidR="008E76FB" w:rsidRPr="00B36489">
        <w:rPr>
          <w:rFonts w:ascii="仿宋_GB2312" w:eastAsia="仿宋_GB2312" w:hint="eastAsia"/>
          <w:color w:val="000000"/>
          <w:sz w:val="32"/>
          <w:szCs w:val="32"/>
        </w:rPr>
        <w:t>港口规划</w:t>
      </w:r>
      <w:r w:rsidR="00786BD0" w:rsidRPr="00B36489">
        <w:rPr>
          <w:rFonts w:ascii="仿宋_GB2312" w:eastAsia="仿宋_GB2312" w:hAnsi="宋体" w:cs="宋体" w:hint="eastAsia"/>
          <w:color w:val="333333"/>
          <w:kern w:val="0"/>
          <w:sz w:val="32"/>
          <w:szCs w:val="32"/>
        </w:rPr>
        <w:t>；</w:t>
      </w:r>
      <w:r w:rsidR="00786BD0" w:rsidRPr="00B36489">
        <w:rPr>
          <w:rFonts w:ascii="宋体" w:eastAsia="仿宋_GB2312" w:hAnsi="宋体" w:cs="宋体" w:hint="eastAsia"/>
          <w:color w:val="333333"/>
          <w:kern w:val="0"/>
          <w:sz w:val="32"/>
          <w:szCs w:val="32"/>
        </w:rPr>
        <w:t> </w:t>
      </w:r>
      <w:r w:rsidR="00786BD0" w:rsidRPr="00B36489">
        <w:rPr>
          <w:rFonts w:ascii="仿宋_GB2312" w:eastAsia="仿宋_GB2312" w:hAnsi="宋体" w:cs="宋体" w:hint="eastAsia"/>
          <w:color w:val="333333"/>
          <w:kern w:val="0"/>
          <w:sz w:val="32"/>
          <w:szCs w:val="32"/>
        </w:rPr>
        <w:br/>
      </w:r>
      <w:r w:rsidR="00786BD0" w:rsidRPr="00B36489">
        <w:rPr>
          <w:rFonts w:ascii="仿宋_GB2312" w:eastAsia="仿宋_GB2312" w:hAnsi="Times New Roman" w:cs="仿宋_GB2312" w:hint="eastAsia"/>
          <w:sz w:val="32"/>
          <w:szCs w:val="32"/>
        </w:rPr>
        <w:t xml:space="preserve">　　</w:t>
      </w:r>
      <w:r w:rsidRPr="00B36489">
        <w:rPr>
          <w:rFonts w:ascii="仿宋_GB2312" w:eastAsia="仿宋_GB2312" w:hAnsi="Times New Roman" w:cs="仿宋_GB2312" w:hint="eastAsia"/>
          <w:sz w:val="32"/>
          <w:szCs w:val="32"/>
        </w:rPr>
        <w:t>3</w:t>
      </w:r>
      <w:r w:rsidR="00786BD0" w:rsidRPr="00B36489">
        <w:rPr>
          <w:rFonts w:ascii="仿宋_GB2312" w:eastAsia="仿宋_GB2312" w:hAnsi="Times New Roman" w:cs="仿宋_GB2312" w:hint="eastAsia"/>
          <w:sz w:val="32"/>
          <w:szCs w:val="32"/>
        </w:rPr>
        <w:t>.</w:t>
      </w:r>
      <w:r w:rsidRPr="00B36489">
        <w:rPr>
          <w:rFonts w:ascii="仿宋_GB2312" w:eastAsia="仿宋_GB2312" w:hAnsi="Times New Roman" w:cs="仿宋_GB2312" w:hint="eastAsia"/>
          <w:sz w:val="32"/>
          <w:szCs w:val="32"/>
        </w:rPr>
        <w:t xml:space="preserve"> </w:t>
      </w:r>
      <w:r w:rsidR="00B36489" w:rsidRPr="00B36489">
        <w:rPr>
          <w:rFonts w:ascii="仿宋_GB2312" w:eastAsia="仿宋_GB2312" w:hint="eastAsia"/>
          <w:color w:val="000000"/>
          <w:sz w:val="32"/>
          <w:szCs w:val="32"/>
        </w:rPr>
        <w:t>岸线使用方案是否满足航道、通航安全的相关要求</w:t>
      </w:r>
      <w:r w:rsidR="00786BD0" w:rsidRPr="00B36489">
        <w:rPr>
          <w:rFonts w:ascii="仿宋_GB2312" w:eastAsia="仿宋_GB2312" w:hAnsi="Times New Roman" w:cs="仿宋_GB2312" w:hint="eastAsia"/>
          <w:sz w:val="32"/>
          <w:szCs w:val="32"/>
        </w:rPr>
        <w:t>；</w:t>
      </w:r>
      <w:r w:rsidR="00786BD0" w:rsidRPr="00B36489">
        <w:rPr>
          <w:rFonts w:ascii="Times New Roman" w:eastAsia="仿宋_GB2312" w:hAnsi="Times New Roman" w:cs="仿宋_GB2312" w:hint="eastAsia"/>
          <w:sz w:val="32"/>
          <w:szCs w:val="32"/>
        </w:rPr>
        <w:t> </w:t>
      </w:r>
      <w:r w:rsidR="00786BD0" w:rsidRPr="00B36489">
        <w:rPr>
          <w:rFonts w:ascii="仿宋_GB2312" w:eastAsia="仿宋_GB2312" w:hAnsi="Times New Roman" w:cs="仿宋_GB2312" w:hint="eastAsia"/>
          <w:sz w:val="32"/>
          <w:szCs w:val="32"/>
        </w:rPr>
        <w:br/>
        <w:t xml:space="preserve">　　</w:t>
      </w:r>
      <w:r w:rsidRPr="00B36489">
        <w:rPr>
          <w:rFonts w:ascii="仿宋_GB2312" w:eastAsia="仿宋_GB2312" w:hAnsi="Times New Roman" w:cs="仿宋_GB2312" w:hint="eastAsia"/>
          <w:sz w:val="32"/>
          <w:szCs w:val="32"/>
        </w:rPr>
        <w:t>4</w:t>
      </w:r>
      <w:r w:rsidR="00786BD0" w:rsidRPr="00B36489">
        <w:rPr>
          <w:rFonts w:ascii="仿宋_GB2312" w:eastAsia="仿宋_GB2312" w:hAnsi="Times New Roman" w:cs="仿宋_GB2312" w:hint="eastAsia"/>
          <w:sz w:val="32"/>
          <w:szCs w:val="32"/>
        </w:rPr>
        <w:t>.</w:t>
      </w:r>
      <w:r w:rsidRPr="00B36489">
        <w:rPr>
          <w:rFonts w:ascii="仿宋_GB2312" w:eastAsia="仿宋_GB2312" w:hAnsi="Times New Roman" w:cs="仿宋_GB2312" w:hint="eastAsia"/>
          <w:sz w:val="32"/>
          <w:szCs w:val="32"/>
        </w:rPr>
        <w:t xml:space="preserve"> </w:t>
      </w:r>
      <w:r w:rsidR="00B36489" w:rsidRPr="00B36489">
        <w:rPr>
          <w:rFonts w:ascii="仿宋_GB2312" w:eastAsia="仿宋_GB2312" w:hint="eastAsia"/>
          <w:color w:val="000000"/>
          <w:sz w:val="32"/>
          <w:szCs w:val="32"/>
        </w:rPr>
        <w:t>岸线使用方案符合国家技术标准和规范</w:t>
      </w:r>
      <w:r w:rsidR="00786BD0" w:rsidRPr="00B36489">
        <w:rPr>
          <w:rFonts w:ascii="仿宋_GB2312" w:eastAsia="仿宋_GB2312" w:hAnsi="Times New Roman" w:cs="仿宋_GB2312" w:hint="eastAsia"/>
          <w:sz w:val="32"/>
          <w:szCs w:val="32"/>
        </w:rPr>
        <w:t>。</w:t>
      </w:r>
    </w:p>
    <w:p w:rsidR="00313780" w:rsidRPr="000F2D33" w:rsidRDefault="00313780" w:rsidP="00313780">
      <w:pPr>
        <w:ind w:firstLineChars="200" w:firstLine="620"/>
        <w:jc w:val="left"/>
        <w:rPr>
          <w:rFonts w:ascii="Times New Roman" w:eastAsia="黑体" w:hAnsi="Times New Roman" w:cs="Times New Roman"/>
          <w:sz w:val="31"/>
          <w:szCs w:val="31"/>
        </w:rPr>
      </w:pPr>
      <w:r w:rsidRPr="000F2D33">
        <w:rPr>
          <w:rFonts w:ascii="Times New Roman" w:eastAsia="黑体" w:hAnsi="Times New Roman" w:cs="Times New Roman" w:hint="eastAsia"/>
          <w:sz w:val="31"/>
          <w:szCs w:val="31"/>
        </w:rPr>
        <w:t>二、技术规范及政策标准</w:t>
      </w:r>
    </w:p>
    <w:p w:rsidR="001775DF" w:rsidRDefault="008E76FB" w:rsidP="008E76FB">
      <w:pPr>
        <w:autoSpaceDE w:val="0"/>
        <w:autoSpaceDN w:val="0"/>
        <w:adjustRightInd w:val="0"/>
        <w:ind w:firstLineChars="150" w:firstLine="480"/>
        <w:jc w:val="left"/>
        <w:rPr>
          <w:rFonts w:ascii="仿宋_GB2312" w:eastAsia="仿宋_GB2312" w:hAnsi="宋体" w:cs="宋体"/>
          <w:color w:val="333333"/>
          <w:kern w:val="0"/>
          <w:sz w:val="32"/>
          <w:szCs w:val="32"/>
        </w:rPr>
      </w:pPr>
      <w:r w:rsidRPr="008E76FB">
        <w:rPr>
          <w:rFonts w:ascii="仿宋_GB2312" w:eastAsia="仿宋_GB2312" w:hAnsi="宋体" w:cs="宋体" w:hint="eastAsia"/>
          <w:color w:val="333333"/>
          <w:kern w:val="0"/>
          <w:sz w:val="32"/>
          <w:szCs w:val="32"/>
        </w:rPr>
        <w:t>（一）港口岸线使用申请表；</w:t>
      </w:r>
      <w:r w:rsidRPr="008E76FB">
        <w:rPr>
          <w:rFonts w:ascii="仿宋_GB2312" w:eastAsia="仿宋_GB2312" w:hAnsi="宋体" w:cs="宋体" w:hint="eastAsia"/>
          <w:color w:val="333333"/>
          <w:kern w:val="0"/>
          <w:sz w:val="32"/>
          <w:szCs w:val="32"/>
        </w:rPr>
        <w:br/>
      </w:r>
      <w:r>
        <w:rPr>
          <w:rFonts w:ascii="仿宋_GB2312" w:eastAsia="仿宋_GB2312" w:hAnsi="宋体" w:cs="宋体" w:hint="eastAsia"/>
          <w:color w:val="333333"/>
          <w:kern w:val="0"/>
          <w:sz w:val="32"/>
          <w:szCs w:val="32"/>
        </w:rPr>
        <w:t xml:space="preserve">　 </w:t>
      </w:r>
      <w:r w:rsidRPr="008E76FB">
        <w:rPr>
          <w:rFonts w:ascii="仿宋_GB2312" w:eastAsia="仿宋_GB2312" w:hAnsi="宋体" w:cs="宋体" w:hint="eastAsia"/>
          <w:color w:val="333333"/>
          <w:kern w:val="0"/>
          <w:sz w:val="32"/>
          <w:szCs w:val="32"/>
        </w:rPr>
        <w:t>（二）申请人情况及相关证明材料</w:t>
      </w:r>
      <w:r w:rsidR="00B36489">
        <w:rPr>
          <w:rFonts w:ascii="仿宋_GB2312" w:eastAsia="仿宋_GB2312" w:hAnsi="宋体" w:cs="宋体" w:hint="eastAsia"/>
          <w:color w:val="333333"/>
          <w:kern w:val="0"/>
          <w:sz w:val="32"/>
          <w:szCs w:val="32"/>
        </w:rPr>
        <w:t>（法人身份证复印件、营业执照复印件、公司章程复印件）</w:t>
      </w:r>
      <w:r w:rsidRPr="008E76FB">
        <w:rPr>
          <w:rFonts w:ascii="仿宋_GB2312" w:eastAsia="仿宋_GB2312" w:hAnsi="宋体" w:cs="宋体" w:hint="eastAsia"/>
          <w:color w:val="333333"/>
          <w:kern w:val="0"/>
          <w:sz w:val="32"/>
          <w:szCs w:val="32"/>
        </w:rPr>
        <w:t>；</w:t>
      </w:r>
      <w:r w:rsidRPr="008E76FB">
        <w:rPr>
          <w:rFonts w:ascii="仿宋_GB2312" w:eastAsia="仿宋_GB2312" w:hAnsi="宋体" w:cs="宋体" w:hint="eastAsia"/>
          <w:color w:val="333333"/>
          <w:kern w:val="0"/>
          <w:sz w:val="32"/>
          <w:szCs w:val="32"/>
        </w:rPr>
        <w:br/>
      </w:r>
      <w:r w:rsidRPr="008E76FB">
        <w:rPr>
          <w:rFonts w:ascii="仿宋_GB2312" w:eastAsia="仿宋_GB2312" w:hAnsi="宋体" w:cs="宋体" w:hint="eastAsia"/>
          <w:color w:val="333333"/>
          <w:kern w:val="0"/>
          <w:sz w:val="32"/>
          <w:szCs w:val="32"/>
        </w:rPr>
        <w:lastRenderedPageBreak/>
        <w:t xml:space="preserve">　　（三）建设项目工程可行性研究报告或者项目申请报告；</w:t>
      </w:r>
      <w:r w:rsidRPr="008E76FB">
        <w:rPr>
          <w:rFonts w:ascii="仿宋_GB2312" w:eastAsia="仿宋_GB2312" w:hAnsi="宋体" w:cs="宋体" w:hint="eastAsia"/>
          <w:color w:val="333333"/>
          <w:kern w:val="0"/>
          <w:sz w:val="32"/>
          <w:szCs w:val="32"/>
        </w:rPr>
        <w:br/>
        <w:t xml:space="preserve">　　（四）海事、航道部门关于建设项目的意见；</w:t>
      </w:r>
    </w:p>
    <w:p w:rsidR="001775DF" w:rsidRDefault="001775DF" w:rsidP="001775DF">
      <w:pPr>
        <w:autoSpaceDE w:val="0"/>
        <w:autoSpaceDN w:val="0"/>
        <w:adjustRightInd w:val="0"/>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（五）专家评审意见</w:t>
      </w:r>
      <w:r w:rsidR="00267C4A">
        <w:rPr>
          <w:rFonts w:ascii="仿宋_GB2312" w:eastAsia="仿宋_GB2312" w:hAnsi="宋体" w:cs="宋体" w:hint="eastAsia"/>
          <w:color w:val="333333"/>
          <w:kern w:val="0"/>
          <w:sz w:val="32"/>
          <w:szCs w:val="32"/>
        </w:rPr>
        <w:t>；</w:t>
      </w:r>
    </w:p>
    <w:p w:rsidR="001775DF" w:rsidRDefault="001775DF" w:rsidP="001775DF">
      <w:pPr>
        <w:autoSpaceDE w:val="0"/>
        <w:autoSpaceDN w:val="0"/>
        <w:adjustRightInd w:val="0"/>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（六）修改回复说明</w:t>
      </w:r>
      <w:r w:rsidR="00267C4A">
        <w:rPr>
          <w:rFonts w:ascii="仿宋_GB2312" w:eastAsia="仿宋_GB2312" w:hAnsi="宋体" w:cs="宋体" w:hint="eastAsia"/>
          <w:color w:val="333333"/>
          <w:kern w:val="0"/>
          <w:sz w:val="32"/>
          <w:szCs w:val="32"/>
        </w:rPr>
        <w:t>。</w:t>
      </w:r>
    </w:p>
    <w:p w:rsidR="00B536CB" w:rsidRPr="0032738C" w:rsidRDefault="00B536CB" w:rsidP="001775DF">
      <w:pPr>
        <w:autoSpaceDE w:val="0"/>
        <w:autoSpaceDN w:val="0"/>
        <w:adjustRightInd w:val="0"/>
        <w:ind w:firstLineChars="200" w:firstLine="640"/>
        <w:jc w:val="left"/>
        <w:rPr>
          <w:rFonts w:ascii="Times New Roman" w:eastAsia="黑体" w:hAnsi="Times New Roman" w:cs="Times New Roman"/>
          <w:sz w:val="32"/>
          <w:szCs w:val="32"/>
        </w:rPr>
      </w:pPr>
      <w:r w:rsidRPr="0032738C">
        <w:rPr>
          <w:rFonts w:ascii="Times New Roman" w:eastAsia="黑体" w:hAnsi="黑体" w:cs="黑体" w:hint="eastAsia"/>
          <w:sz w:val="32"/>
          <w:szCs w:val="32"/>
        </w:rPr>
        <w:t>三、办理流程</w:t>
      </w:r>
    </w:p>
    <w:p w:rsidR="00B536CB" w:rsidRPr="0032738C" w:rsidRDefault="00B536CB" w:rsidP="007F438E">
      <w:pPr>
        <w:ind w:firstLine="624"/>
        <w:jc w:val="left"/>
        <w:rPr>
          <w:rFonts w:ascii="Times New Roman" w:eastAsia="仿宋_GB2312" w:hAnsi="Times New Roman" w:cs="Times New Roman"/>
          <w:sz w:val="31"/>
          <w:szCs w:val="31"/>
        </w:rPr>
      </w:pPr>
      <w:r w:rsidRPr="0032738C">
        <w:rPr>
          <w:rFonts w:ascii="Times New Roman" w:eastAsia="仿宋_GB2312" w:hAnsi="Times New Roman" w:cs="仿宋_GB2312" w:hint="eastAsia"/>
          <w:sz w:val="31"/>
          <w:szCs w:val="31"/>
        </w:rPr>
        <w:t>（一）项目建设单位在</w:t>
      </w:r>
      <w:r w:rsidRPr="0032738C">
        <w:rPr>
          <w:rFonts w:ascii="Times New Roman" w:eastAsia="仿宋_GB2312" w:hAnsi="Times New Roman" w:cs="仿宋_GB2312" w:hint="eastAsia"/>
          <w:sz w:val="32"/>
          <w:szCs w:val="32"/>
        </w:rPr>
        <w:t>网上</w:t>
      </w:r>
      <w:r w:rsidRPr="0032738C">
        <w:rPr>
          <w:rFonts w:ascii="Times New Roman" w:eastAsia="仿宋_GB2312" w:hAnsi="Times New Roman" w:cs="仿宋_GB2312" w:hint="eastAsia"/>
          <w:sz w:val="31"/>
          <w:szCs w:val="31"/>
        </w:rPr>
        <w:t>登录</w:t>
      </w:r>
      <w:r w:rsidRPr="0032738C">
        <w:rPr>
          <w:rFonts w:ascii="Times New Roman" w:eastAsia="仿宋_GB2312" w:hAnsi="Times New Roman" w:cs="Times New Roman"/>
          <w:sz w:val="31"/>
          <w:szCs w:val="31"/>
        </w:rPr>
        <w:t>“</w:t>
      </w:r>
      <w:r w:rsidRPr="0032738C">
        <w:rPr>
          <w:rFonts w:ascii="Times New Roman" w:eastAsia="仿宋_GB2312" w:hAnsi="Times New Roman" w:cs="仿宋_GB2312" w:hint="eastAsia"/>
          <w:sz w:val="31"/>
          <w:szCs w:val="31"/>
        </w:rPr>
        <w:t>东莞市建设工程项目网上服务平台</w:t>
      </w:r>
      <w:r w:rsidRPr="0032738C">
        <w:rPr>
          <w:rFonts w:ascii="Times New Roman" w:eastAsia="仿宋_GB2312" w:hAnsi="Times New Roman" w:cs="Times New Roman"/>
          <w:sz w:val="31"/>
          <w:szCs w:val="31"/>
        </w:rPr>
        <w:t>”</w:t>
      </w:r>
      <w:r w:rsidRPr="0032738C">
        <w:rPr>
          <w:rFonts w:ascii="Times New Roman" w:eastAsia="仿宋_GB2312" w:hAnsi="Times New Roman" w:cs="仿宋_GB2312" w:hint="eastAsia"/>
          <w:sz w:val="31"/>
          <w:szCs w:val="31"/>
        </w:rPr>
        <w:t>，按要求提交申请及填报相关材料。</w:t>
      </w:r>
    </w:p>
    <w:p w:rsidR="00786BD0" w:rsidRDefault="00786BD0" w:rsidP="007F438E">
      <w:pPr>
        <w:ind w:firstLine="624"/>
        <w:jc w:val="left"/>
        <w:rPr>
          <w:rFonts w:ascii="Times New Roman" w:eastAsia="仿宋_GB2312" w:hAnsi="Times New Roman" w:cs="仿宋_GB2312"/>
          <w:sz w:val="32"/>
          <w:szCs w:val="32"/>
        </w:rPr>
      </w:pPr>
      <w:r w:rsidRPr="0032738C">
        <w:rPr>
          <w:rFonts w:ascii="Times New Roman" w:eastAsia="仿宋_GB2312" w:hAnsi="Times New Roman" w:cs="仿宋_GB2312" w:hint="eastAsia"/>
          <w:sz w:val="31"/>
          <w:szCs w:val="31"/>
        </w:rPr>
        <w:t>（</w:t>
      </w:r>
      <w:r>
        <w:rPr>
          <w:rFonts w:ascii="Times New Roman" w:eastAsia="仿宋_GB2312" w:hAnsi="Times New Roman" w:cs="仿宋_GB2312" w:hint="eastAsia"/>
          <w:sz w:val="31"/>
          <w:szCs w:val="31"/>
        </w:rPr>
        <w:t>二</w:t>
      </w:r>
      <w:r w:rsidRPr="0032738C">
        <w:rPr>
          <w:rFonts w:ascii="Times New Roman" w:eastAsia="仿宋_GB2312" w:hAnsi="Times New Roman" w:cs="仿宋_GB2312" w:hint="eastAsia"/>
          <w:sz w:val="31"/>
          <w:szCs w:val="31"/>
        </w:rPr>
        <w:t>）</w:t>
      </w:r>
      <w:r>
        <w:rPr>
          <w:rFonts w:ascii="Times New Roman" w:eastAsia="仿宋_GB2312" w:hAnsi="Times New Roman" w:cs="仿宋_GB2312" w:hint="eastAsia"/>
          <w:sz w:val="31"/>
          <w:szCs w:val="31"/>
        </w:rPr>
        <w:t xml:space="preserve"> </w:t>
      </w:r>
      <w:r w:rsidRPr="0032738C">
        <w:rPr>
          <w:rFonts w:ascii="Times New Roman" w:eastAsia="仿宋_GB2312" w:hAnsi="Times New Roman" w:cs="仿宋_GB2312" w:hint="eastAsia"/>
          <w:sz w:val="31"/>
          <w:szCs w:val="31"/>
        </w:rPr>
        <w:t>项目建设单位</w:t>
      </w:r>
      <w:r>
        <w:rPr>
          <w:rFonts w:ascii="Times New Roman" w:eastAsia="仿宋_GB2312" w:hAnsi="Times New Roman" w:cs="仿宋_GB2312" w:hint="eastAsia"/>
          <w:sz w:val="31"/>
          <w:szCs w:val="31"/>
        </w:rPr>
        <w:t>在受理现场</w:t>
      </w:r>
      <w:r w:rsidRPr="0032738C">
        <w:rPr>
          <w:rFonts w:ascii="Times New Roman" w:eastAsia="仿宋_GB2312" w:hAnsi="Times New Roman" w:cs="仿宋_GB2312" w:hint="eastAsia"/>
          <w:sz w:val="31"/>
          <w:szCs w:val="31"/>
        </w:rPr>
        <w:t>按要求提交申请及填报相关材料。</w:t>
      </w:r>
    </w:p>
    <w:p w:rsidR="00B536CB" w:rsidRPr="0032738C" w:rsidRDefault="00B536CB" w:rsidP="007F438E">
      <w:pPr>
        <w:ind w:firstLine="624"/>
        <w:jc w:val="left"/>
        <w:rPr>
          <w:rFonts w:ascii="Times New Roman" w:eastAsia="仿宋_GB2312" w:hAnsi="Times New Roman" w:cs="Times New Roman"/>
          <w:sz w:val="32"/>
          <w:szCs w:val="32"/>
        </w:rPr>
      </w:pPr>
      <w:r w:rsidRPr="0032738C">
        <w:rPr>
          <w:rFonts w:ascii="Times New Roman" w:eastAsia="仿宋_GB2312" w:hAnsi="Times New Roman" w:cs="仿宋_GB2312" w:hint="eastAsia"/>
          <w:sz w:val="32"/>
          <w:szCs w:val="32"/>
        </w:rPr>
        <w:t>（</w:t>
      </w:r>
      <w:r w:rsidR="00786BD0">
        <w:rPr>
          <w:rFonts w:ascii="Times New Roman" w:eastAsia="仿宋_GB2312" w:hAnsi="Times New Roman" w:cs="仿宋_GB2312" w:hint="eastAsia"/>
          <w:sz w:val="32"/>
          <w:szCs w:val="32"/>
        </w:rPr>
        <w:t>三</w:t>
      </w:r>
      <w:r w:rsidRPr="0032738C">
        <w:rPr>
          <w:rFonts w:ascii="Times New Roman" w:eastAsia="仿宋_GB2312" w:hAnsi="Times New Roman" w:cs="仿宋_GB2312" w:hint="eastAsia"/>
          <w:sz w:val="32"/>
          <w:szCs w:val="32"/>
        </w:rPr>
        <w:t>）市</w:t>
      </w:r>
      <w:r w:rsidR="001775DF">
        <w:rPr>
          <w:rFonts w:ascii="Times New Roman" w:eastAsia="仿宋_GB2312" w:hAnsi="Times New Roman" w:cs="仿宋_GB2312" w:hint="eastAsia"/>
          <w:sz w:val="32"/>
          <w:szCs w:val="32"/>
        </w:rPr>
        <w:t>交通运输</w:t>
      </w:r>
      <w:r w:rsidRPr="0032738C">
        <w:rPr>
          <w:rFonts w:ascii="Times New Roman" w:eastAsia="仿宋_GB2312" w:hAnsi="Times New Roman" w:cs="仿宋_GB2312" w:hint="eastAsia"/>
          <w:sz w:val="32"/>
          <w:szCs w:val="32"/>
        </w:rPr>
        <w:t>局</w:t>
      </w:r>
      <w:proofErr w:type="gramStart"/>
      <w:r w:rsidRPr="0032738C">
        <w:rPr>
          <w:rFonts w:ascii="Times New Roman" w:eastAsia="仿宋_GB2312" w:hAnsi="Times New Roman" w:cs="仿宋_GB2312" w:hint="eastAsia"/>
          <w:sz w:val="32"/>
          <w:szCs w:val="32"/>
        </w:rPr>
        <w:t>作出</w:t>
      </w:r>
      <w:proofErr w:type="gramEnd"/>
      <w:r w:rsidRPr="0032738C">
        <w:rPr>
          <w:rFonts w:ascii="Times New Roman" w:eastAsia="仿宋_GB2312" w:hAnsi="Times New Roman" w:cs="仿宋_GB2312" w:hint="eastAsia"/>
          <w:sz w:val="32"/>
          <w:szCs w:val="32"/>
        </w:rPr>
        <w:t>是否受理申请决定，对不属于实施范围项目或资料不符合要求的项目，当天告知项目单位，并</w:t>
      </w:r>
      <w:proofErr w:type="gramStart"/>
      <w:r w:rsidRPr="0032738C">
        <w:rPr>
          <w:rFonts w:ascii="Times New Roman" w:eastAsia="仿宋_GB2312" w:hAnsi="Times New Roman" w:cs="仿宋_GB2312" w:hint="eastAsia"/>
          <w:sz w:val="32"/>
          <w:szCs w:val="32"/>
        </w:rPr>
        <w:t>作退件处理</w:t>
      </w:r>
      <w:proofErr w:type="gramEnd"/>
      <w:r w:rsidRPr="0032738C">
        <w:rPr>
          <w:rFonts w:ascii="Times New Roman" w:eastAsia="仿宋_GB2312" w:hAnsi="Times New Roman" w:cs="仿宋_GB2312" w:hint="eastAsia"/>
          <w:sz w:val="32"/>
          <w:szCs w:val="32"/>
        </w:rPr>
        <w:t>。</w:t>
      </w:r>
    </w:p>
    <w:p w:rsidR="00B536CB" w:rsidRPr="0032738C" w:rsidRDefault="00B536CB" w:rsidP="007F438E">
      <w:pPr>
        <w:ind w:firstLine="624"/>
        <w:jc w:val="left"/>
        <w:rPr>
          <w:rFonts w:ascii="Times New Roman" w:eastAsia="仿宋_GB2312" w:hAnsi="Times New Roman" w:cs="Times New Roman"/>
          <w:sz w:val="32"/>
          <w:szCs w:val="32"/>
        </w:rPr>
      </w:pPr>
      <w:r w:rsidRPr="0032738C">
        <w:rPr>
          <w:rFonts w:ascii="Times New Roman" w:eastAsia="仿宋_GB2312" w:hAnsi="Times New Roman" w:cs="仿宋_GB2312" w:hint="eastAsia"/>
          <w:sz w:val="32"/>
          <w:szCs w:val="32"/>
        </w:rPr>
        <w:t>（</w:t>
      </w:r>
      <w:r w:rsidR="00786BD0">
        <w:rPr>
          <w:rFonts w:ascii="Times New Roman" w:eastAsia="仿宋_GB2312" w:hAnsi="Times New Roman" w:cs="仿宋_GB2312" w:hint="eastAsia"/>
          <w:sz w:val="32"/>
          <w:szCs w:val="32"/>
        </w:rPr>
        <w:t>四</w:t>
      </w:r>
      <w:r w:rsidRPr="0032738C">
        <w:rPr>
          <w:rFonts w:ascii="Times New Roman" w:eastAsia="仿宋_GB2312" w:hAnsi="Times New Roman" w:cs="仿宋_GB2312" w:hint="eastAsia"/>
          <w:sz w:val="32"/>
          <w:szCs w:val="32"/>
        </w:rPr>
        <w:t>）市</w:t>
      </w:r>
      <w:r w:rsidR="001775DF">
        <w:rPr>
          <w:rFonts w:ascii="Times New Roman" w:eastAsia="仿宋_GB2312" w:hAnsi="Times New Roman" w:cs="仿宋_GB2312" w:hint="eastAsia"/>
          <w:sz w:val="32"/>
          <w:szCs w:val="32"/>
        </w:rPr>
        <w:t>交通运输</w:t>
      </w:r>
      <w:r w:rsidR="001775DF" w:rsidRPr="0032738C">
        <w:rPr>
          <w:rFonts w:ascii="Times New Roman" w:eastAsia="仿宋_GB2312" w:hAnsi="Times New Roman" w:cs="仿宋_GB2312" w:hint="eastAsia"/>
          <w:sz w:val="32"/>
          <w:szCs w:val="32"/>
        </w:rPr>
        <w:t>局</w:t>
      </w:r>
      <w:r w:rsidRPr="0032738C">
        <w:rPr>
          <w:rFonts w:ascii="Times New Roman" w:eastAsia="仿宋_GB2312" w:hAnsi="Times New Roman" w:cs="仿宋_GB2312" w:hint="eastAsia"/>
          <w:sz w:val="32"/>
          <w:szCs w:val="32"/>
        </w:rPr>
        <w:t>对项目单位提交资料进行形式审查，对符合实施范围、资料齐备规范的项目，</w:t>
      </w:r>
      <w:r w:rsidR="00786BD0">
        <w:rPr>
          <w:rFonts w:ascii="Times New Roman" w:eastAsia="仿宋_GB2312" w:hAnsi="Times New Roman" w:cs="Times New Roman" w:hint="eastAsia"/>
          <w:sz w:val="31"/>
          <w:szCs w:val="31"/>
        </w:rPr>
        <w:t>五</w:t>
      </w:r>
      <w:r w:rsidR="00456706">
        <w:rPr>
          <w:rFonts w:ascii="Times New Roman" w:eastAsia="仿宋_GB2312" w:hAnsi="Times New Roman" w:cs="Times New Roman" w:hint="eastAsia"/>
          <w:sz w:val="31"/>
          <w:szCs w:val="31"/>
        </w:rPr>
        <w:t>个工作日内出具办理结果，</w:t>
      </w:r>
      <w:r w:rsidR="00456706">
        <w:rPr>
          <w:rFonts w:ascii="Times New Roman" w:eastAsia="仿宋_GB2312" w:hAnsi="Times New Roman" w:cs="仿宋_GB2312" w:hint="eastAsia"/>
          <w:sz w:val="32"/>
          <w:szCs w:val="32"/>
        </w:rPr>
        <w:t>并</w:t>
      </w:r>
      <w:r w:rsidRPr="0032738C">
        <w:rPr>
          <w:rFonts w:ascii="Times New Roman" w:eastAsia="仿宋_GB2312" w:hAnsi="Times New Roman" w:cs="仿宋_GB2312" w:hint="eastAsia"/>
          <w:sz w:val="32"/>
          <w:szCs w:val="32"/>
        </w:rPr>
        <w:t>将</w:t>
      </w:r>
      <w:r w:rsidRPr="0032738C">
        <w:rPr>
          <w:rFonts w:ascii="Times New Roman" w:eastAsia="仿宋_GB2312" w:hAnsi="Times New Roman" w:cs="仿宋_GB2312" w:hint="eastAsia"/>
          <w:sz w:val="31"/>
          <w:szCs w:val="31"/>
        </w:rPr>
        <w:t>《</w:t>
      </w:r>
      <w:r w:rsidR="008E76FB" w:rsidRPr="008E76FB">
        <w:rPr>
          <w:rFonts w:ascii="Times New Roman" w:eastAsia="仿宋_GB2312" w:hAnsi="Times New Roman" w:cs="仿宋_GB2312" w:hint="eastAsia"/>
          <w:sz w:val="32"/>
          <w:szCs w:val="32"/>
        </w:rPr>
        <w:t>港区内港口设施使用港口岸线审批</w:t>
      </w:r>
      <w:r w:rsidR="008E76FB">
        <w:rPr>
          <w:rFonts w:ascii="Times New Roman" w:eastAsia="仿宋_GB2312" w:hAnsi="Times New Roman" w:cs="仿宋_GB2312" w:hint="eastAsia"/>
          <w:sz w:val="32"/>
          <w:szCs w:val="32"/>
        </w:rPr>
        <w:t>承诺书</w:t>
      </w:r>
      <w:r w:rsidRPr="0032738C">
        <w:rPr>
          <w:rFonts w:ascii="Times New Roman" w:eastAsia="仿宋_GB2312" w:hAnsi="Times New Roman" w:cs="仿宋_GB2312" w:hint="eastAsia"/>
          <w:sz w:val="31"/>
          <w:szCs w:val="31"/>
        </w:rPr>
        <w:t>》</w:t>
      </w:r>
      <w:r w:rsidRPr="0032738C">
        <w:rPr>
          <w:rFonts w:ascii="Times New Roman" w:eastAsia="仿宋_GB2312" w:hAnsi="Times New Roman" w:cs="仿宋_GB2312" w:hint="eastAsia"/>
          <w:sz w:val="32"/>
          <w:szCs w:val="32"/>
        </w:rPr>
        <w:t>向社会公示。</w:t>
      </w:r>
    </w:p>
    <w:p w:rsidR="00B536CB" w:rsidRPr="0032738C" w:rsidRDefault="00B536CB" w:rsidP="007F438E">
      <w:pPr>
        <w:ind w:firstLine="624"/>
        <w:jc w:val="left"/>
        <w:rPr>
          <w:rFonts w:ascii="Times New Roman" w:eastAsia="仿宋_GB2312" w:hAnsi="Times New Roman" w:cs="Times New Roman"/>
          <w:sz w:val="31"/>
          <w:szCs w:val="31"/>
        </w:rPr>
      </w:pPr>
      <w:r w:rsidRPr="0032738C">
        <w:rPr>
          <w:rFonts w:ascii="Times New Roman" w:hAnsi="Times New Roman" w:hint="eastAsia"/>
          <w:sz w:val="32"/>
          <w:szCs w:val="32"/>
        </w:rPr>
        <w:t>四、监管措施</w:t>
      </w:r>
    </w:p>
    <w:p w:rsidR="008E76FB" w:rsidRDefault="0025166A" w:rsidP="00F36118">
      <w:pPr>
        <w:ind w:firstLine="624"/>
        <w:jc w:val="left"/>
        <w:rPr>
          <w:rFonts w:ascii="Times New Roman" w:eastAsia="仿宋_GB2312" w:hAnsi="Times New Roman" w:cs="仿宋_GB2312"/>
          <w:sz w:val="32"/>
          <w:szCs w:val="32"/>
        </w:rPr>
      </w:pPr>
      <w:r w:rsidRPr="0025166A">
        <w:rPr>
          <w:rFonts w:ascii="Times New Roman" w:eastAsia="仿宋_GB2312" w:hAnsi="Times New Roman" w:cs="仿宋_GB2312" w:hint="eastAsia"/>
          <w:sz w:val="32"/>
          <w:szCs w:val="32"/>
        </w:rPr>
        <w:t>（一）</w:t>
      </w:r>
      <w:r w:rsidR="00786BD0" w:rsidRPr="00B36489">
        <w:rPr>
          <w:rFonts w:ascii="Times New Roman" w:eastAsia="仿宋_GB2312" w:hAnsi="Times New Roman" w:cs="仿宋_GB2312" w:hint="eastAsia"/>
          <w:sz w:val="32"/>
          <w:szCs w:val="32"/>
        </w:rPr>
        <w:t>初步</w:t>
      </w:r>
      <w:r w:rsidR="00A546A7" w:rsidRPr="00B36489">
        <w:rPr>
          <w:rFonts w:ascii="Times New Roman" w:eastAsia="仿宋_GB2312" w:hAnsi="Times New Roman" w:cs="仿宋_GB2312" w:hint="eastAsia"/>
          <w:sz w:val="32"/>
          <w:szCs w:val="32"/>
        </w:rPr>
        <w:t>设计审批</w:t>
      </w:r>
      <w:r w:rsidR="00B536CB" w:rsidRPr="00B36489">
        <w:rPr>
          <w:rFonts w:ascii="Times New Roman" w:eastAsia="仿宋_GB2312" w:hAnsi="Times New Roman" w:cs="仿宋_GB2312" w:hint="eastAsia"/>
          <w:sz w:val="32"/>
          <w:szCs w:val="32"/>
        </w:rPr>
        <w:t>事项实施事中</w:t>
      </w:r>
      <w:r w:rsidR="008E76FB" w:rsidRPr="00B36489">
        <w:rPr>
          <w:rFonts w:ascii="Times New Roman" w:eastAsia="仿宋_GB2312" w:hAnsi="Times New Roman" w:cs="仿宋_GB2312" w:hint="eastAsia"/>
          <w:sz w:val="32"/>
          <w:szCs w:val="32"/>
        </w:rPr>
        <w:t>事后</w:t>
      </w:r>
      <w:r w:rsidR="00B536CB" w:rsidRPr="00B36489">
        <w:rPr>
          <w:rFonts w:ascii="Times New Roman" w:eastAsia="仿宋_GB2312" w:hAnsi="Times New Roman" w:cs="仿宋_GB2312" w:hint="eastAsia"/>
          <w:sz w:val="32"/>
          <w:szCs w:val="32"/>
        </w:rPr>
        <w:t>监管方式，</w:t>
      </w:r>
      <w:r w:rsidR="008E76FB" w:rsidRPr="00B36489">
        <w:rPr>
          <w:rFonts w:ascii="Times New Roman" w:eastAsia="仿宋_GB2312" w:hAnsi="Times New Roman" w:cs="仿宋_GB2312" w:hint="eastAsia"/>
          <w:sz w:val="32"/>
          <w:szCs w:val="32"/>
        </w:rPr>
        <w:t>事项审批过程中将组织现场核查，</w:t>
      </w:r>
      <w:r w:rsidR="00B536CB" w:rsidRPr="00B36489">
        <w:rPr>
          <w:rFonts w:ascii="Times New Roman" w:eastAsia="仿宋_GB2312" w:hAnsi="Times New Roman" w:cs="仿宋_GB2312" w:hint="eastAsia"/>
          <w:sz w:val="32"/>
          <w:szCs w:val="32"/>
        </w:rPr>
        <w:t>如发现项目</w:t>
      </w:r>
      <w:r w:rsidR="008E76FB" w:rsidRPr="00B36489">
        <w:rPr>
          <w:rFonts w:ascii="Times New Roman" w:eastAsia="仿宋_GB2312" w:hAnsi="Times New Roman" w:cs="仿宋_GB2312" w:hint="eastAsia"/>
          <w:sz w:val="32"/>
          <w:szCs w:val="32"/>
        </w:rPr>
        <w:t>港口岸线使用申请</w:t>
      </w:r>
      <w:r w:rsidR="004943DF" w:rsidRPr="00B36489">
        <w:rPr>
          <w:rFonts w:ascii="Times New Roman" w:eastAsia="仿宋_GB2312" w:hAnsi="Times New Roman" w:cs="仿宋_GB2312" w:hint="eastAsia"/>
          <w:sz w:val="32"/>
          <w:szCs w:val="32"/>
        </w:rPr>
        <w:t>存在</w:t>
      </w:r>
      <w:r w:rsidR="008E76FB" w:rsidRPr="00B36489">
        <w:rPr>
          <w:rFonts w:ascii="Times New Roman" w:eastAsia="仿宋_GB2312" w:hAnsi="Times New Roman" w:cs="仿宋_GB2312" w:hint="eastAsia"/>
          <w:sz w:val="32"/>
          <w:szCs w:val="32"/>
        </w:rPr>
        <w:t>不符合港</w:t>
      </w:r>
      <w:r w:rsidR="00F903B8" w:rsidRPr="00B36489">
        <w:rPr>
          <w:rFonts w:ascii="Times New Roman" w:eastAsia="仿宋_GB2312" w:hAnsi="Times New Roman" w:cs="仿宋_GB2312" w:hint="eastAsia"/>
          <w:sz w:val="32"/>
          <w:szCs w:val="32"/>
        </w:rPr>
        <w:t>口规划，产业政策，岸线使用方案不符合国家技术标准和规范</w:t>
      </w:r>
      <w:r w:rsidR="008E76FB" w:rsidRPr="00B36489">
        <w:rPr>
          <w:rFonts w:ascii="Times New Roman" w:eastAsia="仿宋_GB2312" w:hAnsi="Times New Roman" w:cs="仿宋_GB2312" w:hint="eastAsia"/>
          <w:sz w:val="32"/>
          <w:szCs w:val="32"/>
        </w:rPr>
        <w:t>，</w:t>
      </w:r>
      <w:r w:rsidR="008E76FB" w:rsidRPr="00B36489">
        <w:rPr>
          <w:rFonts w:ascii="仿宋_GB2312" w:eastAsia="仿宋_GB2312" w:hint="eastAsia"/>
          <w:color w:val="000000"/>
          <w:sz w:val="32"/>
          <w:szCs w:val="32"/>
        </w:rPr>
        <w:t>岸线使用方案不满足航道、通航安全的相关要求</w:t>
      </w:r>
      <w:r w:rsidR="00F903B8" w:rsidRPr="00B36489">
        <w:rPr>
          <w:rFonts w:ascii="仿宋_GB2312" w:eastAsia="仿宋_GB2312" w:hint="eastAsia"/>
          <w:color w:val="000000"/>
          <w:sz w:val="32"/>
          <w:szCs w:val="32"/>
        </w:rPr>
        <w:t>等情况的</w:t>
      </w:r>
      <w:r w:rsidR="008E76FB" w:rsidRPr="00B36489">
        <w:rPr>
          <w:rFonts w:ascii="仿宋_GB2312" w:eastAsia="仿宋_GB2312" w:hint="eastAsia"/>
          <w:color w:val="000000"/>
          <w:sz w:val="32"/>
          <w:szCs w:val="32"/>
        </w:rPr>
        <w:t>，必须</w:t>
      </w:r>
      <w:r w:rsidR="00F903B8" w:rsidRPr="00B36489">
        <w:rPr>
          <w:rFonts w:ascii="仿宋_GB2312" w:eastAsia="仿宋_GB2312" w:hint="eastAsia"/>
          <w:color w:val="000000"/>
          <w:sz w:val="32"/>
          <w:szCs w:val="32"/>
        </w:rPr>
        <w:t>重新开展</w:t>
      </w:r>
      <w:r w:rsidR="00F903B8" w:rsidRPr="00B36489">
        <w:rPr>
          <w:rFonts w:ascii="Times New Roman" w:eastAsia="仿宋_GB2312" w:hAnsi="Times New Roman" w:cs="仿宋_GB2312" w:hint="eastAsia"/>
          <w:sz w:val="32"/>
          <w:szCs w:val="32"/>
        </w:rPr>
        <w:t>港区内港口设施使用港口岸</w:t>
      </w:r>
      <w:r w:rsidR="00F903B8" w:rsidRPr="00B36489">
        <w:rPr>
          <w:rFonts w:ascii="Times New Roman" w:eastAsia="仿宋_GB2312" w:hAnsi="Times New Roman" w:cs="仿宋_GB2312" w:hint="eastAsia"/>
          <w:sz w:val="32"/>
          <w:szCs w:val="32"/>
        </w:rPr>
        <w:lastRenderedPageBreak/>
        <w:t>线审批工作。</w:t>
      </w:r>
    </w:p>
    <w:p w:rsidR="0025166A" w:rsidRPr="0025166A" w:rsidRDefault="0025166A" w:rsidP="00F36118">
      <w:pPr>
        <w:ind w:firstLine="624"/>
        <w:jc w:val="left"/>
        <w:rPr>
          <w:rFonts w:ascii="Times New Roman" w:eastAsia="仿宋_GB2312" w:hAnsi="Times New Roman" w:cs="仿宋_GB2312"/>
          <w:sz w:val="32"/>
          <w:szCs w:val="32"/>
        </w:rPr>
      </w:pPr>
      <w:r w:rsidRPr="0025166A">
        <w:rPr>
          <w:rFonts w:ascii="Times New Roman" w:eastAsia="仿宋_GB2312" w:hAnsi="Times New Roman" w:cs="仿宋_GB2312" w:hint="eastAsia"/>
          <w:sz w:val="32"/>
          <w:szCs w:val="32"/>
        </w:rPr>
        <w:t>（二）</w:t>
      </w:r>
      <w:r w:rsidRPr="0025166A">
        <w:rPr>
          <w:rFonts w:ascii="Times New Roman" w:eastAsia="仿宋_GB2312" w:hAnsi="Times New Roman" w:cs="仿宋_GB2312" w:hint="eastAsia"/>
          <w:sz w:val="32"/>
          <w:szCs w:val="32"/>
        </w:rPr>
        <w:t xml:space="preserve"> </w:t>
      </w:r>
      <w:r w:rsidRPr="0025166A">
        <w:rPr>
          <w:rFonts w:ascii="Times New Roman" w:eastAsia="仿宋_GB2312" w:hAnsi="Times New Roman" w:cs="仿宋_GB2312" w:hint="eastAsia"/>
          <w:sz w:val="32"/>
          <w:szCs w:val="32"/>
        </w:rPr>
        <w:t>批准使用港口岸线的建设项目，应当在取得岸线批准文件之日起两年内开工建设。逾期未开工建设，批准文件失效，批准文件失效后，如继续建设该项目需要使用港口岸线，应当重新办理港口岸线使用审批手续。</w:t>
      </w:r>
    </w:p>
    <w:p w:rsidR="0025166A" w:rsidRDefault="0025166A" w:rsidP="00F36118">
      <w:pPr>
        <w:ind w:firstLine="624"/>
        <w:jc w:val="left"/>
        <w:rPr>
          <w:rFonts w:ascii="Times New Roman" w:eastAsia="仿宋_GB2312" w:hAnsi="Times New Roman" w:cs="仿宋_GB2312"/>
          <w:sz w:val="32"/>
          <w:szCs w:val="32"/>
        </w:rPr>
      </w:pPr>
      <w:r w:rsidRPr="0025166A">
        <w:rPr>
          <w:rFonts w:ascii="Times New Roman" w:eastAsia="仿宋_GB2312" w:hAnsi="Times New Roman" w:cs="仿宋_GB2312" w:hint="eastAsia"/>
          <w:sz w:val="32"/>
          <w:szCs w:val="32"/>
        </w:rPr>
        <w:t>（三）批准使用港口岸线或者取得港口岸线使用证后，如因企业更名或者控股权转移导致岸线实际使用人发生改变，或者改变批准的岸线用途，应当按照本办法规定的程序报原批准机关审批。</w:t>
      </w:r>
    </w:p>
    <w:p w:rsidR="00F36118" w:rsidRPr="00D262DD" w:rsidRDefault="00F36118" w:rsidP="00F36118">
      <w:pPr>
        <w:ind w:firstLine="624"/>
        <w:jc w:val="left"/>
        <w:rPr>
          <w:rFonts w:ascii="黑体" w:eastAsia="黑体" w:hAnsi="黑体" w:cs="Times New Roman"/>
          <w:sz w:val="31"/>
          <w:szCs w:val="31"/>
        </w:rPr>
      </w:pPr>
      <w:r>
        <w:rPr>
          <w:rFonts w:ascii="黑体" w:eastAsia="黑体" w:hAnsi="黑体" w:cs="Times New Roman" w:hint="eastAsia"/>
          <w:sz w:val="31"/>
          <w:szCs w:val="31"/>
        </w:rPr>
        <w:t>五</w:t>
      </w:r>
      <w:r w:rsidRPr="00D262DD">
        <w:rPr>
          <w:rFonts w:ascii="黑体" w:eastAsia="黑体" w:hAnsi="黑体" w:cs="Times New Roman" w:hint="eastAsia"/>
          <w:sz w:val="31"/>
          <w:szCs w:val="31"/>
        </w:rPr>
        <w:t>、信用惩戒</w:t>
      </w:r>
    </w:p>
    <w:p w:rsidR="00F36118" w:rsidRPr="0032738C" w:rsidRDefault="00F36118" w:rsidP="00F36118">
      <w:pPr>
        <w:autoSpaceDE w:val="0"/>
        <w:autoSpaceDN w:val="0"/>
        <w:adjustRightInd w:val="0"/>
        <w:ind w:firstLineChars="250" w:firstLine="775"/>
        <w:jc w:val="left"/>
        <w:rPr>
          <w:rFonts w:ascii="Times New Roman" w:eastAsia="仿宋_GB2312" w:hAnsi="Times New Roman" w:cs="Times New Roman"/>
          <w:sz w:val="31"/>
          <w:szCs w:val="31"/>
        </w:rPr>
      </w:pPr>
      <w:r w:rsidRPr="0032738C">
        <w:rPr>
          <w:rFonts w:ascii="Times New Roman" w:eastAsia="仿宋_GB2312" w:hAnsi="Times New Roman" w:cs="仿宋_GB2312" w:hint="eastAsia"/>
          <w:sz w:val="31"/>
          <w:szCs w:val="31"/>
        </w:rPr>
        <w:t>对于失信的项目建设单位或</w:t>
      </w:r>
      <w:r w:rsidR="004943DF">
        <w:rPr>
          <w:rFonts w:ascii="Times New Roman" w:eastAsia="仿宋_GB2312" w:hAnsi="Times New Roman" w:cs="仿宋_GB2312" w:hint="eastAsia"/>
          <w:sz w:val="31"/>
          <w:szCs w:val="31"/>
        </w:rPr>
        <w:t>初步</w:t>
      </w:r>
      <w:r>
        <w:rPr>
          <w:rFonts w:ascii="Times New Roman" w:eastAsia="仿宋_GB2312" w:hAnsi="Times New Roman" w:cs="仿宋_GB2312" w:hint="eastAsia"/>
          <w:sz w:val="31"/>
          <w:szCs w:val="31"/>
        </w:rPr>
        <w:t>设计文件</w:t>
      </w:r>
      <w:r w:rsidRPr="0032738C">
        <w:rPr>
          <w:rFonts w:ascii="Times New Roman" w:eastAsia="仿宋_GB2312" w:hAnsi="Times New Roman" w:cs="仿宋_GB2312" w:hint="eastAsia"/>
          <w:sz w:val="31"/>
          <w:szCs w:val="31"/>
        </w:rPr>
        <w:t>编制单位（含其法定代表人或授权代表），启动部门联合惩戒，依序采取提醒、警告，以及纳入信用黑名单等措施。</w:t>
      </w:r>
      <w:r w:rsidRPr="0032738C">
        <w:rPr>
          <w:rFonts w:ascii="Times New Roman" w:eastAsia="仿宋_GB2312" w:hAnsi="Times New Roman" w:cs="Times New Roman"/>
          <w:sz w:val="31"/>
          <w:szCs w:val="31"/>
        </w:rPr>
        <w:t xml:space="preserve"> </w:t>
      </w:r>
    </w:p>
    <w:p w:rsidR="00313780" w:rsidRPr="00206393" w:rsidRDefault="00F36118" w:rsidP="00F36118">
      <w:pPr>
        <w:ind w:firstLine="624"/>
        <w:jc w:val="left"/>
        <w:rPr>
          <w:rFonts w:ascii="Times New Roman" w:eastAsia="仿宋_GB2312" w:hAnsi="Times New Roman" w:cs="Times New Roman"/>
          <w:sz w:val="31"/>
          <w:szCs w:val="31"/>
        </w:rPr>
      </w:pPr>
      <w:r w:rsidRPr="00894C16">
        <w:rPr>
          <w:rFonts w:ascii="Times New Roman" w:eastAsia="仿宋_GB2312" w:hAnsi="Times New Roman" w:cs="仿宋_GB2312" w:hint="eastAsia"/>
          <w:sz w:val="31"/>
          <w:szCs w:val="31"/>
        </w:rPr>
        <w:t>该细则自印发之日起试行，试行有效期至</w:t>
      </w:r>
      <w:r w:rsidRPr="00894C16">
        <w:rPr>
          <w:rFonts w:ascii="Times New Roman" w:eastAsia="仿宋_GB2312" w:hAnsi="Times New Roman" w:cs="仿宋_GB2312" w:hint="eastAsia"/>
          <w:sz w:val="31"/>
          <w:szCs w:val="31"/>
        </w:rPr>
        <w:t>2020</w:t>
      </w:r>
      <w:r w:rsidRPr="00894C16">
        <w:rPr>
          <w:rFonts w:ascii="Times New Roman" w:eastAsia="仿宋_GB2312" w:hAnsi="Times New Roman" w:cs="仿宋_GB2312" w:hint="eastAsia"/>
          <w:sz w:val="31"/>
          <w:szCs w:val="31"/>
        </w:rPr>
        <w:t>年</w:t>
      </w:r>
      <w:r w:rsidRPr="00894C16">
        <w:rPr>
          <w:rFonts w:ascii="Times New Roman" w:eastAsia="仿宋_GB2312" w:hAnsi="Times New Roman" w:cs="仿宋_GB2312" w:hint="eastAsia"/>
          <w:sz w:val="31"/>
          <w:szCs w:val="31"/>
        </w:rPr>
        <w:t>12</w:t>
      </w:r>
      <w:r w:rsidRPr="00894C16">
        <w:rPr>
          <w:rFonts w:ascii="Times New Roman" w:eastAsia="仿宋_GB2312" w:hAnsi="Times New Roman" w:cs="仿宋_GB2312" w:hint="eastAsia"/>
          <w:sz w:val="31"/>
          <w:szCs w:val="31"/>
        </w:rPr>
        <w:t>月</w:t>
      </w:r>
      <w:r w:rsidRPr="00894C16">
        <w:rPr>
          <w:rFonts w:ascii="Times New Roman" w:eastAsia="仿宋_GB2312" w:hAnsi="Times New Roman" w:cs="仿宋_GB2312" w:hint="eastAsia"/>
          <w:sz w:val="31"/>
          <w:szCs w:val="31"/>
        </w:rPr>
        <w:t>31</w:t>
      </w:r>
      <w:r w:rsidRPr="00894C16">
        <w:rPr>
          <w:rFonts w:ascii="Times New Roman" w:eastAsia="仿宋_GB2312" w:hAnsi="Times New Roman" w:cs="仿宋_GB2312" w:hint="eastAsia"/>
          <w:sz w:val="31"/>
          <w:szCs w:val="31"/>
        </w:rPr>
        <w:t>日。</w:t>
      </w:r>
    </w:p>
    <w:p w:rsidR="00B536CB" w:rsidRPr="0032738C" w:rsidRDefault="00B536CB" w:rsidP="0032738C">
      <w:pPr>
        <w:ind w:leftChars="297" w:left="1864" w:hangingChars="400" w:hanging="1240"/>
        <w:jc w:val="left"/>
        <w:rPr>
          <w:rFonts w:ascii="Times New Roman" w:eastAsia="黑体" w:hAnsi="Times New Roman" w:cs="Times New Roman"/>
          <w:sz w:val="31"/>
          <w:szCs w:val="31"/>
        </w:rPr>
      </w:pPr>
    </w:p>
    <w:p w:rsidR="00B536CB" w:rsidRPr="00797107" w:rsidRDefault="00B536CB" w:rsidP="0032738C">
      <w:pPr>
        <w:ind w:leftChars="297" w:left="1904" w:hangingChars="400" w:hanging="1280"/>
        <w:jc w:val="left"/>
        <w:rPr>
          <w:rFonts w:ascii="Times New Roman" w:eastAsia="仿宋_GB2312" w:hAnsi="Times New Roman" w:cs="仿宋_GB2312"/>
          <w:sz w:val="32"/>
          <w:szCs w:val="32"/>
        </w:rPr>
      </w:pPr>
      <w:r w:rsidRPr="0032738C">
        <w:rPr>
          <w:rFonts w:ascii="Times New Roman" w:eastAsia="仿宋_GB2312" w:hAnsi="Times New Roman" w:cs="仿宋_GB2312" w:hint="eastAsia"/>
          <w:sz w:val="32"/>
          <w:szCs w:val="32"/>
        </w:rPr>
        <w:t>附件：</w:t>
      </w:r>
      <w:r w:rsidRPr="0032738C">
        <w:rPr>
          <w:rFonts w:ascii="Times New Roman" w:eastAsia="仿宋_GB2312" w:hAnsi="Times New Roman" w:cs="Times New Roman"/>
          <w:sz w:val="32"/>
          <w:szCs w:val="32"/>
        </w:rPr>
        <w:t xml:space="preserve">1. </w:t>
      </w:r>
      <w:r w:rsidR="00F903B8" w:rsidRPr="008E76FB">
        <w:rPr>
          <w:rFonts w:ascii="Times New Roman" w:eastAsia="仿宋_GB2312" w:hAnsi="Times New Roman" w:cs="仿宋_GB2312" w:hint="eastAsia"/>
          <w:sz w:val="32"/>
          <w:szCs w:val="32"/>
        </w:rPr>
        <w:t>港区内港口设施使用港口岸线审批</w:t>
      </w:r>
      <w:r w:rsidRPr="0032738C">
        <w:rPr>
          <w:rFonts w:ascii="Times New Roman" w:eastAsia="仿宋_GB2312" w:hAnsi="Times New Roman" w:cs="仿宋_GB2312" w:hint="eastAsia"/>
          <w:sz w:val="32"/>
          <w:szCs w:val="32"/>
        </w:rPr>
        <w:t>负面清单</w:t>
      </w:r>
    </w:p>
    <w:p w:rsidR="00B536CB" w:rsidRPr="0032738C" w:rsidRDefault="00B536CB" w:rsidP="0032738C">
      <w:pPr>
        <w:autoSpaceDE w:val="0"/>
        <w:autoSpaceDN w:val="0"/>
        <w:adjustRightInd w:val="0"/>
        <w:ind w:leftChars="761" w:left="1918" w:hangingChars="100" w:hanging="320"/>
        <w:jc w:val="left"/>
        <w:rPr>
          <w:rFonts w:ascii="Times New Roman" w:eastAsia="仿宋_GB2312" w:hAnsi="Times New Roman" w:cs="Times New Roman"/>
          <w:sz w:val="31"/>
          <w:szCs w:val="31"/>
        </w:rPr>
      </w:pPr>
      <w:r w:rsidRPr="0032738C">
        <w:rPr>
          <w:rFonts w:ascii="Times New Roman" w:eastAsia="仿宋_GB2312" w:hAnsi="Times New Roman" w:cs="Times New Roman"/>
          <w:sz w:val="32"/>
          <w:szCs w:val="32"/>
        </w:rPr>
        <w:t>2.</w:t>
      </w:r>
      <w:r w:rsidR="00797107" w:rsidRPr="00797107">
        <w:rPr>
          <w:rFonts w:ascii="Times New Roman" w:eastAsia="仿宋_GB2312" w:hAnsi="Times New Roman" w:cs="仿宋_GB2312" w:hint="eastAsia"/>
          <w:sz w:val="31"/>
          <w:szCs w:val="31"/>
        </w:rPr>
        <w:t xml:space="preserve"> </w:t>
      </w:r>
      <w:r w:rsidR="00F903B8" w:rsidRPr="008E76FB">
        <w:rPr>
          <w:rFonts w:ascii="Times New Roman" w:eastAsia="仿宋_GB2312" w:hAnsi="Times New Roman" w:cs="仿宋_GB2312" w:hint="eastAsia"/>
          <w:sz w:val="32"/>
          <w:szCs w:val="32"/>
        </w:rPr>
        <w:t>港区内港口设施使用港口岸线</w:t>
      </w:r>
      <w:r w:rsidR="00797107">
        <w:rPr>
          <w:rFonts w:ascii="Times New Roman" w:eastAsia="仿宋_GB2312" w:hAnsi="Times New Roman" w:cs="仿宋_GB2312" w:hint="eastAsia"/>
          <w:sz w:val="31"/>
          <w:szCs w:val="31"/>
        </w:rPr>
        <w:t>审批</w:t>
      </w:r>
      <w:r w:rsidR="00797107" w:rsidRPr="0032738C">
        <w:rPr>
          <w:rFonts w:ascii="Times New Roman" w:eastAsia="仿宋_GB2312" w:hAnsi="Times New Roman" w:cs="仿宋_GB2312" w:hint="eastAsia"/>
          <w:sz w:val="31"/>
          <w:szCs w:val="31"/>
        </w:rPr>
        <w:t>承诺书</w:t>
      </w:r>
    </w:p>
    <w:p w:rsidR="00B536CB" w:rsidRDefault="00B536CB" w:rsidP="00AC19DC">
      <w:pPr>
        <w:rPr>
          <w:rFonts w:ascii="Times New Roman" w:eastAsia="黑体" w:hAnsi="黑体" w:cs="Times New Roman"/>
          <w:sz w:val="32"/>
          <w:szCs w:val="32"/>
        </w:rPr>
      </w:pPr>
      <w:bookmarkStart w:id="0" w:name="_Hlk514626254"/>
    </w:p>
    <w:p w:rsidR="0025166A" w:rsidRDefault="0025166A" w:rsidP="00AC19DC">
      <w:pPr>
        <w:rPr>
          <w:rFonts w:ascii="Times New Roman" w:eastAsia="黑体" w:hAnsi="黑体" w:cs="Times New Roman"/>
          <w:sz w:val="32"/>
          <w:szCs w:val="32"/>
        </w:rPr>
      </w:pPr>
    </w:p>
    <w:p w:rsidR="0025166A" w:rsidRDefault="0025166A" w:rsidP="00AC19DC">
      <w:pPr>
        <w:rPr>
          <w:rFonts w:ascii="Times New Roman" w:eastAsia="黑体" w:hAnsi="黑体" w:cs="Times New Roman"/>
          <w:sz w:val="32"/>
          <w:szCs w:val="32"/>
        </w:rPr>
      </w:pPr>
    </w:p>
    <w:p w:rsidR="0025166A" w:rsidRDefault="0025166A" w:rsidP="00AC19DC">
      <w:pPr>
        <w:rPr>
          <w:rFonts w:ascii="Times New Roman" w:eastAsia="黑体" w:hAnsi="黑体" w:cs="Times New Roman"/>
          <w:sz w:val="32"/>
          <w:szCs w:val="32"/>
        </w:rPr>
      </w:pPr>
    </w:p>
    <w:p w:rsidR="0025166A" w:rsidRPr="0032738C" w:rsidRDefault="0025166A" w:rsidP="00AC19DC">
      <w:pPr>
        <w:rPr>
          <w:rFonts w:ascii="Times New Roman" w:eastAsia="黑体" w:hAnsi="黑体" w:cs="Times New Roman"/>
          <w:sz w:val="32"/>
          <w:szCs w:val="32"/>
        </w:rPr>
      </w:pPr>
    </w:p>
    <w:p w:rsidR="00B536CB" w:rsidRPr="0032738C" w:rsidRDefault="00B536CB" w:rsidP="00AC19DC">
      <w:pPr>
        <w:rPr>
          <w:rFonts w:ascii="Times New Roman" w:eastAsia="黑体" w:hAnsi="Times New Roman" w:cs="Times New Roman"/>
          <w:sz w:val="32"/>
          <w:szCs w:val="32"/>
        </w:rPr>
      </w:pPr>
      <w:r w:rsidRPr="0032738C">
        <w:rPr>
          <w:rFonts w:ascii="Times New Roman" w:eastAsia="黑体" w:hAnsi="黑体" w:cs="黑体" w:hint="eastAsia"/>
          <w:sz w:val="32"/>
          <w:szCs w:val="32"/>
        </w:rPr>
        <w:t>附件</w:t>
      </w:r>
      <w:r w:rsidR="00421A2B">
        <w:rPr>
          <w:rFonts w:ascii="Times New Roman" w:eastAsia="黑体" w:hAnsi="黑体" w:cs="黑体" w:hint="eastAsia"/>
          <w:sz w:val="32"/>
          <w:szCs w:val="32"/>
        </w:rPr>
        <w:t>4-</w:t>
      </w:r>
      <w:r w:rsidRPr="0032738C">
        <w:rPr>
          <w:rFonts w:ascii="Times New Roman" w:eastAsia="黑体" w:hAnsi="Times New Roman" w:cs="Times New Roman"/>
          <w:sz w:val="32"/>
          <w:szCs w:val="32"/>
        </w:rPr>
        <w:t>1</w:t>
      </w:r>
      <w:bookmarkStart w:id="1" w:name="OLE_LINK1"/>
    </w:p>
    <w:p w:rsidR="00B536CB" w:rsidRPr="0032738C" w:rsidRDefault="00B536CB" w:rsidP="00AC19DC">
      <w:pPr>
        <w:spacing w:line="560" w:lineRule="exact"/>
        <w:rPr>
          <w:rFonts w:ascii="Times New Roman" w:eastAsia="方正小标宋简体" w:hAnsi="Times New Roman" w:cs="Times New Roman"/>
          <w:sz w:val="44"/>
          <w:szCs w:val="44"/>
        </w:rPr>
      </w:pPr>
    </w:p>
    <w:p w:rsidR="00B536CB" w:rsidRPr="00267C4A" w:rsidRDefault="0025166A" w:rsidP="00AC19DC">
      <w:pPr>
        <w:spacing w:line="560" w:lineRule="exact"/>
        <w:jc w:val="center"/>
        <w:rPr>
          <w:rFonts w:ascii="方正小标宋简体" w:eastAsia="方正小标宋简体" w:hAnsi="Times New Roman" w:cs="Times New Roman"/>
          <w:sz w:val="56"/>
          <w:szCs w:val="44"/>
        </w:rPr>
      </w:pPr>
      <w:r w:rsidRPr="00267C4A">
        <w:rPr>
          <w:rFonts w:ascii="方正小标宋简体" w:eastAsia="方正小标宋简体" w:hAnsi="Times New Roman" w:cs="仿宋_GB2312" w:hint="eastAsia"/>
          <w:sz w:val="44"/>
          <w:szCs w:val="32"/>
        </w:rPr>
        <w:t>港口设施使用港口岸线审批</w:t>
      </w:r>
      <w:r w:rsidR="00797107" w:rsidRPr="00267C4A">
        <w:rPr>
          <w:rFonts w:ascii="方正小标宋简体" w:eastAsia="方正小标宋简体" w:hAnsi="Times New Roman" w:cs="仿宋_GB2312" w:hint="eastAsia"/>
          <w:sz w:val="44"/>
          <w:szCs w:val="32"/>
        </w:rPr>
        <w:t>负面清单</w:t>
      </w:r>
    </w:p>
    <w:bookmarkEnd w:id="0"/>
    <w:bookmarkEnd w:id="1"/>
    <w:p w:rsidR="00B536CB" w:rsidRPr="0032738C" w:rsidRDefault="00B536CB" w:rsidP="009903D6">
      <w:pPr>
        <w:pStyle w:val="a3"/>
        <w:ind w:left="420" w:firstLineChars="0" w:firstLine="0"/>
        <w:rPr>
          <w:rFonts w:ascii="Times New Roman" w:eastAsia="仿宋_GB2312" w:hAnsi="Times New Roman" w:cs="Times New Roman"/>
          <w:sz w:val="32"/>
          <w:szCs w:val="32"/>
        </w:rPr>
      </w:pPr>
    </w:p>
    <w:p w:rsidR="00B536CB" w:rsidRPr="005D7BD2" w:rsidRDefault="005D7BD2" w:rsidP="004943DF">
      <w:pPr>
        <w:pStyle w:val="a3"/>
        <w:ind w:left="420" w:firstLineChars="0" w:firstLine="0"/>
        <w:rPr>
          <w:rFonts w:ascii="Times New Roman" w:eastAsia="仿宋_GB2312" w:hAnsi="Times New Roman" w:cs="Times New Roman"/>
          <w:sz w:val="32"/>
          <w:szCs w:val="32"/>
        </w:rPr>
      </w:pPr>
      <w:r w:rsidRPr="005D7BD2">
        <w:rPr>
          <w:rFonts w:ascii="Times New Roman" w:eastAsia="仿宋_GB2312" w:hAnsi="Times New Roman" w:cs="Times New Roman" w:hint="eastAsia"/>
          <w:sz w:val="32"/>
          <w:szCs w:val="32"/>
        </w:rPr>
        <w:t>1.</w:t>
      </w:r>
      <w:r w:rsidR="00797107" w:rsidRPr="005D7BD2">
        <w:rPr>
          <w:rFonts w:ascii="Times New Roman" w:eastAsia="仿宋_GB2312" w:hAnsi="Times New Roman" w:cs="Times New Roman" w:hint="eastAsia"/>
          <w:sz w:val="32"/>
          <w:szCs w:val="32"/>
        </w:rPr>
        <w:t>涉及危险货物港口工程建设项目</w:t>
      </w:r>
      <w:r w:rsidR="00B536CB" w:rsidRPr="005D7BD2">
        <w:rPr>
          <w:rFonts w:ascii="Times New Roman" w:eastAsia="仿宋_GB2312" w:hAnsi="Times New Roman" w:cs="Times New Roman" w:hint="eastAsia"/>
          <w:sz w:val="32"/>
          <w:szCs w:val="32"/>
        </w:rPr>
        <w:t>；</w:t>
      </w:r>
    </w:p>
    <w:p w:rsidR="003E2C44" w:rsidRDefault="005D7BD2" w:rsidP="003E2C44">
      <w:pPr>
        <w:pStyle w:val="a3"/>
        <w:ind w:left="420" w:firstLineChars="0" w:firstLine="0"/>
        <w:rPr>
          <w:rFonts w:ascii="Times New Roman" w:eastAsia="黑体" w:hAnsi="黑体" w:cs="黑体"/>
          <w:sz w:val="32"/>
          <w:szCs w:val="32"/>
        </w:rPr>
      </w:pPr>
      <w:r w:rsidRPr="005D7BD2">
        <w:rPr>
          <w:rFonts w:ascii="Times New Roman" w:eastAsia="仿宋_GB2312" w:hAnsi="Times New Roman" w:cs="Times New Roman" w:hint="eastAsia"/>
          <w:sz w:val="32"/>
          <w:szCs w:val="32"/>
        </w:rPr>
        <w:t>2.</w:t>
      </w:r>
      <w:r w:rsidR="00427C16">
        <w:rPr>
          <w:rFonts w:ascii="Times New Roman" w:eastAsia="仿宋_GB2312" w:hAnsi="Times New Roman" w:cs="Times New Roman" w:hint="eastAsia"/>
          <w:sz w:val="32"/>
          <w:szCs w:val="32"/>
        </w:rPr>
        <w:t>港口工程建设项目</w:t>
      </w:r>
      <w:r w:rsidR="00B36489" w:rsidRPr="00B36489">
        <w:rPr>
          <w:rFonts w:ascii="仿宋_GB2312" w:eastAsia="仿宋_GB2312" w:hint="eastAsia"/>
          <w:color w:val="000000"/>
          <w:sz w:val="32"/>
          <w:szCs w:val="32"/>
        </w:rPr>
        <w:t>港口岸线的开发利用</w:t>
      </w:r>
      <w:r w:rsidR="00B36489">
        <w:rPr>
          <w:rFonts w:ascii="仿宋_GB2312" w:eastAsia="仿宋_GB2312" w:hint="eastAsia"/>
          <w:color w:val="000000"/>
          <w:sz w:val="32"/>
          <w:szCs w:val="32"/>
        </w:rPr>
        <w:t>不</w:t>
      </w:r>
      <w:r w:rsidR="00B36489" w:rsidRPr="00B36489">
        <w:rPr>
          <w:rFonts w:ascii="仿宋_GB2312" w:eastAsia="仿宋_GB2312" w:hint="eastAsia"/>
          <w:color w:val="000000"/>
          <w:sz w:val="32"/>
          <w:szCs w:val="32"/>
        </w:rPr>
        <w:t>符合产业政策和港口规划</w:t>
      </w:r>
      <w:r w:rsidR="00B36489" w:rsidRPr="00B36489">
        <w:rPr>
          <w:rFonts w:ascii="仿宋_GB2312" w:eastAsia="仿宋_GB2312" w:hAnsi="宋体" w:cs="宋体" w:hint="eastAsia"/>
          <w:color w:val="333333"/>
          <w:kern w:val="0"/>
          <w:sz w:val="32"/>
          <w:szCs w:val="32"/>
        </w:rPr>
        <w:t>；</w:t>
      </w:r>
      <w:r w:rsidR="00B36489" w:rsidRPr="00B36489">
        <w:rPr>
          <w:rFonts w:ascii="宋体" w:eastAsia="仿宋_GB2312" w:hAnsi="宋体" w:cs="宋体" w:hint="eastAsia"/>
          <w:color w:val="333333"/>
          <w:kern w:val="0"/>
          <w:sz w:val="32"/>
          <w:szCs w:val="32"/>
        </w:rPr>
        <w:t> </w:t>
      </w:r>
      <w:r w:rsidR="00B36489" w:rsidRPr="00B36489">
        <w:rPr>
          <w:rFonts w:ascii="仿宋_GB2312" w:eastAsia="仿宋_GB2312" w:hAnsi="宋体" w:cs="宋体" w:hint="eastAsia"/>
          <w:color w:val="333333"/>
          <w:kern w:val="0"/>
          <w:sz w:val="32"/>
          <w:szCs w:val="32"/>
        </w:rPr>
        <w:br/>
      </w:r>
      <w:r w:rsidR="00B36489" w:rsidRPr="00B36489">
        <w:rPr>
          <w:rFonts w:ascii="仿宋_GB2312" w:eastAsia="仿宋_GB2312" w:hAnsi="Times New Roman" w:cs="仿宋_GB2312" w:hint="eastAsia"/>
          <w:sz w:val="32"/>
          <w:szCs w:val="32"/>
        </w:rPr>
        <w:t xml:space="preserve">3. </w:t>
      </w:r>
      <w:r w:rsidR="00B36489" w:rsidRPr="00B36489">
        <w:rPr>
          <w:rFonts w:ascii="仿宋_GB2312" w:eastAsia="仿宋_GB2312" w:hint="eastAsia"/>
          <w:color w:val="000000"/>
          <w:sz w:val="32"/>
          <w:szCs w:val="32"/>
        </w:rPr>
        <w:t>岸线使用方案</w:t>
      </w:r>
      <w:r w:rsidR="00B36489">
        <w:rPr>
          <w:rFonts w:ascii="仿宋_GB2312" w:eastAsia="仿宋_GB2312" w:hint="eastAsia"/>
          <w:color w:val="000000"/>
          <w:sz w:val="32"/>
          <w:szCs w:val="32"/>
        </w:rPr>
        <w:t>不</w:t>
      </w:r>
      <w:r w:rsidR="00B36489" w:rsidRPr="00B36489">
        <w:rPr>
          <w:rFonts w:ascii="仿宋_GB2312" w:eastAsia="仿宋_GB2312" w:hint="eastAsia"/>
          <w:color w:val="000000"/>
          <w:sz w:val="32"/>
          <w:szCs w:val="32"/>
        </w:rPr>
        <w:t>满足航道、通航安全的相关要求</w:t>
      </w:r>
      <w:r w:rsidR="00B36489" w:rsidRPr="00B36489">
        <w:rPr>
          <w:rFonts w:ascii="仿宋_GB2312" w:eastAsia="仿宋_GB2312" w:hAnsi="Times New Roman" w:cs="仿宋_GB2312" w:hint="eastAsia"/>
          <w:sz w:val="32"/>
          <w:szCs w:val="32"/>
        </w:rPr>
        <w:t>；</w:t>
      </w:r>
      <w:r w:rsidR="00B36489" w:rsidRPr="00B36489">
        <w:rPr>
          <w:rFonts w:ascii="Times New Roman" w:eastAsia="仿宋_GB2312" w:hAnsi="Times New Roman" w:cs="仿宋_GB2312" w:hint="eastAsia"/>
          <w:sz w:val="32"/>
          <w:szCs w:val="32"/>
        </w:rPr>
        <w:t> </w:t>
      </w:r>
      <w:r w:rsidR="00B36489" w:rsidRPr="00B36489">
        <w:rPr>
          <w:rFonts w:ascii="仿宋_GB2312" w:eastAsia="仿宋_GB2312" w:hAnsi="Times New Roman" w:cs="仿宋_GB2312" w:hint="eastAsia"/>
          <w:sz w:val="32"/>
          <w:szCs w:val="32"/>
        </w:rPr>
        <w:br/>
        <w:t xml:space="preserve">4. </w:t>
      </w:r>
      <w:r w:rsidR="00B36489" w:rsidRPr="00B36489">
        <w:rPr>
          <w:rFonts w:ascii="仿宋_GB2312" w:eastAsia="仿宋_GB2312" w:hint="eastAsia"/>
          <w:color w:val="000000"/>
          <w:sz w:val="32"/>
          <w:szCs w:val="32"/>
        </w:rPr>
        <w:t>岸线使用方案</w:t>
      </w:r>
      <w:r w:rsidR="00B36489">
        <w:rPr>
          <w:rFonts w:ascii="仿宋_GB2312" w:eastAsia="仿宋_GB2312" w:hint="eastAsia"/>
          <w:color w:val="000000"/>
          <w:sz w:val="32"/>
          <w:szCs w:val="32"/>
        </w:rPr>
        <w:t>不</w:t>
      </w:r>
      <w:r w:rsidR="00B36489" w:rsidRPr="00B36489">
        <w:rPr>
          <w:rFonts w:ascii="仿宋_GB2312" w:eastAsia="仿宋_GB2312" w:hint="eastAsia"/>
          <w:color w:val="000000"/>
          <w:sz w:val="32"/>
          <w:szCs w:val="32"/>
        </w:rPr>
        <w:t>符合国家技术标准和规范</w:t>
      </w:r>
      <w:r w:rsidR="00B36489" w:rsidRPr="00B36489">
        <w:rPr>
          <w:rFonts w:ascii="仿宋_GB2312" w:eastAsia="仿宋_GB2312" w:hAnsi="Times New Roman" w:cs="仿宋_GB2312" w:hint="eastAsia"/>
          <w:sz w:val="32"/>
          <w:szCs w:val="32"/>
        </w:rPr>
        <w:t>。</w:t>
      </w:r>
      <w:r w:rsidR="003E2C44">
        <w:rPr>
          <w:rFonts w:ascii="Times New Roman" w:eastAsia="黑体" w:hAnsi="黑体" w:cs="黑体"/>
          <w:sz w:val="32"/>
          <w:szCs w:val="32"/>
        </w:rPr>
        <w:br w:type="page"/>
      </w:r>
    </w:p>
    <w:p w:rsidR="00E67B6E" w:rsidRDefault="00B536CB" w:rsidP="00FF3608">
      <w:pPr>
        <w:pStyle w:val="a3"/>
        <w:ind w:firstLineChars="0" w:firstLine="0"/>
        <w:rPr>
          <w:rFonts w:ascii="Times New Roman" w:eastAsia="黑体" w:hAnsi="黑体" w:cs="黑体"/>
          <w:sz w:val="32"/>
          <w:szCs w:val="32"/>
        </w:rPr>
      </w:pPr>
      <w:r w:rsidRPr="0032738C">
        <w:rPr>
          <w:rFonts w:ascii="Times New Roman" w:eastAsia="黑体" w:hAnsi="黑体" w:cs="黑体" w:hint="eastAsia"/>
          <w:sz w:val="32"/>
          <w:szCs w:val="32"/>
        </w:rPr>
        <w:lastRenderedPageBreak/>
        <w:t>附件</w:t>
      </w:r>
      <w:bookmarkStart w:id="2" w:name="_GoBack"/>
      <w:bookmarkEnd w:id="2"/>
      <w:r w:rsidR="00421A2B">
        <w:rPr>
          <w:rFonts w:ascii="Times New Roman" w:eastAsia="黑体" w:hAnsi="黑体" w:cs="黑体" w:hint="eastAsia"/>
          <w:sz w:val="32"/>
          <w:szCs w:val="32"/>
        </w:rPr>
        <w:t>4-</w:t>
      </w:r>
      <w:r w:rsidRPr="0032738C">
        <w:rPr>
          <w:rFonts w:ascii="Times New Roman" w:eastAsia="黑体" w:hAnsi="Times New Roman" w:cs="Times New Roman"/>
          <w:sz w:val="32"/>
          <w:szCs w:val="32"/>
        </w:rPr>
        <w:t>2</w:t>
      </w:r>
    </w:p>
    <w:p w:rsidR="00B536CB" w:rsidRPr="0032738C" w:rsidRDefault="00B536CB" w:rsidP="00FF3608">
      <w:pPr>
        <w:pStyle w:val="a3"/>
        <w:ind w:firstLineChars="0" w:firstLine="0"/>
        <w:rPr>
          <w:rFonts w:ascii="Times New Roman" w:eastAsia="黑体" w:hAnsi="Times New Roman" w:cs="Times New Roman"/>
          <w:sz w:val="32"/>
          <w:szCs w:val="32"/>
        </w:rPr>
      </w:pPr>
      <w:r w:rsidRPr="0032738C">
        <w:rPr>
          <w:rFonts w:ascii="Times New Roman" w:eastAsia="黑体" w:hAnsi="Times New Roman" w:cs="Times New Roman"/>
          <w:sz w:val="32"/>
          <w:szCs w:val="32"/>
        </w:rPr>
        <w:t xml:space="preserve">  </w:t>
      </w:r>
    </w:p>
    <w:p w:rsidR="00CA6F82" w:rsidRDefault="005D7BD2" w:rsidP="00CA6F82">
      <w:pPr>
        <w:autoSpaceDE w:val="0"/>
        <w:autoSpaceDN w:val="0"/>
        <w:adjustRightInd w:val="0"/>
        <w:ind w:firstLineChars="150" w:firstLine="660"/>
        <w:jc w:val="center"/>
        <w:rPr>
          <w:rFonts w:ascii="方正小标宋简体" w:eastAsia="方正小标宋简体" w:hAnsi="Times New Roman" w:cs="华康简标题宋"/>
          <w:sz w:val="44"/>
          <w:szCs w:val="44"/>
        </w:rPr>
      </w:pPr>
      <w:r w:rsidRPr="00CA6F82">
        <w:rPr>
          <w:rFonts w:ascii="方正小标宋简体" w:eastAsia="方正小标宋简体" w:hAnsi="Times New Roman" w:cs="华康简标题宋" w:hint="eastAsia"/>
          <w:sz w:val="44"/>
          <w:szCs w:val="44"/>
        </w:rPr>
        <w:t>xx工程</w:t>
      </w:r>
      <w:r w:rsidR="00F903B8" w:rsidRPr="00CA6F82">
        <w:rPr>
          <w:rFonts w:ascii="方正小标宋简体" w:eastAsia="方正小标宋简体" w:hAnsi="Times New Roman" w:cs="华康简标题宋" w:hint="eastAsia"/>
          <w:sz w:val="44"/>
          <w:szCs w:val="44"/>
        </w:rPr>
        <w:t>港区内港口设施使用港口岸线</w:t>
      </w:r>
    </w:p>
    <w:p w:rsidR="005D7BD2" w:rsidRPr="00CA6F82" w:rsidRDefault="00F903B8" w:rsidP="00CA6F82">
      <w:pPr>
        <w:autoSpaceDE w:val="0"/>
        <w:autoSpaceDN w:val="0"/>
        <w:adjustRightInd w:val="0"/>
        <w:ind w:firstLineChars="150" w:firstLine="660"/>
        <w:jc w:val="center"/>
        <w:rPr>
          <w:rFonts w:ascii="方正小标宋简体" w:eastAsia="方正小标宋简体" w:hAnsi="Times New Roman" w:cs="华康简标题宋"/>
          <w:sz w:val="44"/>
          <w:szCs w:val="44"/>
        </w:rPr>
      </w:pPr>
      <w:r w:rsidRPr="00CA6F82">
        <w:rPr>
          <w:rFonts w:ascii="方正小标宋简体" w:eastAsia="方正小标宋简体" w:hAnsi="Times New Roman" w:cs="华康简标题宋" w:hint="eastAsia"/>
          <w:sz w:val="44"/>
          <w:szCs w:val="44"/>
        </w:rPr>
        <w:t>审批</w:t>
      </w:r>
      <w:r w:rsidR="005D7BD2" w:rsidRPr="00CA6F82">
        <w:rPr>
          <w:rFonts w:ascii="方正小标宋简体" w:eastAsia="方正小标宋简体" w:hAnsi="Times New Roman" w:cs="华康简标题宋" w:hint="eastAsia"/>
          <w:sz w:val="44"/>
          <w:szCs w:val="44"/>
        </w:rPr>
        <w:t>承诺书</w:t>
      </w:r>
    </w:p>
    <w:p w:rsidR="005D7BD2" w:rsidRPr="00894C16" w:rsidRDefault="005D7BD2" w:rsidP="005D7BD2">
      <w:pPr>
        <w:autoSpaceDE w:val="0"/>
        <w:autoSpaceDN w:val="0"/>
        <w:adjustRightInd w:val="0"/>
        <w:ind w:firstLineChars="150" w:firstLine="630"/>
        <w:jc w:val="left"/>
        <w:rPr>
          <w:rFonts w:ascii="Times New Roman" w:eastAsia="华康简标题宋" w:hAnsi="Times New Roman" w:cs="Times New Roman"/>
          <w:sz w:val="42"/>
          <w:szCs w:val="42"/>
        </w:rPr>
      </w:pPr>
    </w:p>
    <w:p w:rsidR="005D7BD2" w:rsidRPr="00797107" w:rsidRDefault="00B36489" w:rsidP="00B36489">
      <w:pPr>
        <w:autoSpaceDE w:val="0"/>
        <w:autoSpaceDN w:val="0"/>
        <w:adjustRightInd w:val="0"/>
        <w:ind w:firstLineChars="200" w:firstLine="640"/>
        <w:jc w:val="left"/>
        <w:rPr>
          <w:rFonts w:ascii="Times New Roman" w:eastAsia="仿宋_GB2312" w:hAnsi="Times New Roman" w:cs="仿宋_GB2312"/>
          <w:kern w:val="0"/>
          <w:sz w:val="32"/>
          <w:szCs w:val="32"/>
        </w:rPr>
      </w:pPr>
      <w:r w:rsidRPr="00B36489">
        <w:rPr>
          <w:rFonts w:ascii="Times New Roman" w:eastAsia="仿宋_GB2312" w:hAnsi="Times New Roman" w:cs="仿宋_GB2312" w:hint="eastAsia"/>
          <w:kern w:val="0"/>
          <w:sz w:val="32"/>
          <w:szCs w:val="32"/>
        </w:rPr>
        <w:t>港区内港口设施使用港口岸线审批</w:t>
      </w:r>
      <w:r w:rsidR="005D7BD2" w:rsidRPr="0032738C">
        <w:rPr>
          <w:rFonts w:ascii="Times New Roman" w:eastAsia="仿宋_GB2312" w:hAnsi="Times New Roman" w:cs="仿宋_GB2312" w:hint="eastAsia"/>
          <w:kern w:val="0"/>
          <w:sz w:val="32"/>
          <w:szCs w:val="32"/>
        </w:rPr>
        <w:t>的有关规定我们已知悉。我单位经审慎研究，郑重</w:t>
      </w:r>
      <w:proofErr w:type="gramStart"/>
      <w:r w:rsidR="005D7BD2" w:rsidRPr="0032738C">
        <w:rPr>
          <w:rFonts w:ascii="Times New Roman" w:eastAsia="仿宋_GB2312" w:hAnsi="Times New Roman" w:cs="仿宋_GB2312" w:hint="eastAsia"/>
          <w:kern w:val="0"/>
          <w:sz w:val="32"/>
          <w:szCs w:val="32"/>
        </w:rPr>
        <w:t>作出</w:t>
      </w:r>
      <w:proofErr w:type="gramEnd"/>
      <w:r w:rsidR="005D7BD2" w:rsidRPr="0032738C">
        <w:rPr>
          <w:rFonts w:ascii="Times New Roman" w:eastAsia="仿宋_GB2312" w:hAnsi="Times New Roman" w:cs="仿宋_GB2312" w:hint="eastAsia"/>
          <w:kern w:val="0"/>
          <w:sz w:val="32"/>
          <w:szCs w:val="32"/>
        </w:rPr>
        <w:t>以下承诺：</w:t>
      </w:r>
    </w:p>
    <w:p w:rsidR="005D7BD2" w:rsidRPr="00F903B8" w:rsidRDefault="005D7BD2" w:rsidP="00F903B8">
      <w:pPr>
        <w:autoSpaceDE w:val="0"/>
        <w:autoSpaceDN w:val="0"/>
        <w:adjustRightInd w:val="0"/>
        <w:ind w:firstLine="636"/>
        <w:jc w:val="left"/>
        <w:rPr>
          <w:rFonts w:ascii="Times New Roman" w:eastAsia="仿宋_GB2312" w:hAnsi="Times New Roman" w:cs="仿宋_GB2312"/>
          <w:kern w:val="0"/>
          <w:sz w:val="32"/>
          <w:szCs w:val="32"/>
        </w:rPr>
      </w:pPr>
      <w:r w:rsidRPr="00F903B8">
        <w:rPr>
          <w:rFonts w:ascii="Times New Roman" w:eastAsia="仿宋_GB2312" w:hAnsi="Times New Roman" w:cs="仿宋_GB2312" w:hint="eastAsia"/>
          <w:kern w:val="0"/>
          <w:sz w:val="32"/>
          <w:szCs w:val="32"/>
        </w:rPr>
        <w:t>我单位委托</w:t>
      </w:r>
      <w:r w:rsidRPr="00F903B8">
        <w:rPr>
          <w:rFonts w:ascii="Times New Roman" w:eastAsia="仿宋_GB2312" w:hAnsi="Times New Roman" w:cs="仿宋_GB2312"/>
          <w:kern w:val="0"/>
          <w:sz w:val="32"/>
          <w:szCs w:val="32"/>
        </w:rPr>
        <w:t>××</w:t>
      </w:r>
      <w:r w:rsidRPr="00F903B8">
        <w:rPr>
          <w:rFonts w:ascii="Times New Roman" w:eastAsia="仿宋_GB2312" w:hAnsi="Times New Roman" w:cs="仿宋_GB2312"/>
          <w:kern w:val="0"/>
          <w:sz w:val="32"/>
          <w:szCs w:val="32"/>
        </w:rPr>
        <w:t>编制</w:t>
      </w:r>
      <w:r w:rsidRPr="00F903B8">
        <w:rPr>
          <w:rFonts w:ascii="Times New Roman" w:eastAsia="仿宋_GB2312" w:hAnsi="Times New Roman" w:cs="仿宋_GB2312" w:hint="eastAsia"/>
          <w:kern w:val="0"/>
          <w:sz w:val="32"/>
          <w:szCs w:val="32"/>
        </w:rPr>
        <w:t>的</w:t>
      </w:r>
      <w:r w:rsidR="00F903B8" w:rsidRPr="00F903B8">
        <w:rPr>
          <w:rFonts w:ascii="Times New Roman" w:eastAsia="仿宋_GB2312" w:hAnsi="Times New Roman" w:cs="仿宋_GB2312" w:hint="eastAsia"/>
          <w:kern w:val="0"/>
          <w:sz w:val="32"/>
          <w:szCs w:val="32"/>
        </w:rPr>
        <w:t>港口岸线使用申请材料</w:t>
      </w:r>
      <w:r w:rsidR="00427C16" w:rsidRPr="00F903B8">
        <w:rPr>
          <w:rFonts w:ascii="Times New Roman" w:eastAsia="仿宋_GB2312" w:hAnsi="Times New Roman" w:cs="仿宋_GB2312" w:hint="eastAsia"/>
          <w:kern w:val="0"/>
          <w:sz w:val="32"/>
          <w:szCs w:val="32"/>
        </w:rPr>
        <w:t>已经专家评审通过，并按评审</w:t>
      </w:r>
      <w:r w:rsidRPr="00F903B8">
        <w:rPr>
          <w:rFonts w:ascii="Times New Roman" w:eastAsia="仿宋_GB2312" w:hAnsi="Times New Roman" w:cs="仿宋_GB2312" w:hint="eastAsia"/>
          <w:kern w:val="0"/>
          <w:sz w:val="32"/>
          <w:szCs w:val="32"/>
        </w:rPr>
        <w:t>意见修改完善。</w:t>
      </w:r>
      <w:r w:rsidR="00F903B8" w:rsidRPr="00F903B8">
        <w:rPr>
          <w:rFonts w:ascii="Times New Roman" w:eastAsia="仿宋_GB2312" w:hAnsi="Times New Roman" w:cs="仿宋_GB2312" w:hint="eastAsia"/>
          <w:kern w:val="0"/>
          <w:sz w:val="32"/>
          <w:szCs w:val="32"/>
        </w:rPr>
        <w:t>工程可行性研究报告或者项目申请报告提出的岸线使用方案符合产业政策和港口规划，符合国家技术标准和规范，满足航道、通航安全的相关要求，</w:t>
      </w:r>
    </w:p>
    <w:p w:rsidR="005D7BD2" w:rsidRDefault="005D7BD2" w:rsidP="005D7BD2">
      <w:pPr>
        <w:autoSpaceDE w:val="0"/>
        <w:autoSpaceDN w:val="0"/>
        <w:adjustRightInd w:val="0"/>
        <w:ind w:firstLine="636"/>
        <w:jc w:val="left"/>
        <w:rPr>
          <w:rFonts w:ascii="Times New Roman" w:eastAsia="仿宋_GB2312" w:hAnsi="Times New Roman" w:cs="仿宋_GB2312"/>
          <w:kern w:val="0"/>
          <w:sz w:val="32"/>
          <w:szCs w:val="32"/>
        </w:rPr>
      </w:pPr>
      <w:r w:rsidRPr="0032738C">
        <w:rPr>
          <w:rFonts w:ascii="Times New Roman" w:eastAsia="仿宋_GB2312" w:hAnsi="Times New Roman" w:cs="仿宋_GB2312" w:hint="eastAsia"/>
          <w:kern w:val="0"/>
          <w:sz w:val="32"/>
          <w:szCs w:val="32"/>
        </w:rPr>
        <w:t>如违</w:t>
      </w:r>
      <w:r>
        <w:rPr>
          <w:rFonts w:ascii="Times New Roman" w:eastAsia="仿宋_GB2312" w:hAnsi="Times New Roman" w:cs="仿宋_GB2312" w:hint="eastAsia"/>
          <w:kern w:val="0"/>
          <w:sz w:val="32"/>
          <w:szCs w:val="32"/>
        </w:rPr>
        <w:t>法</w:t>
      </w:r>
      <w:r w:rsidRPr="0032738C">
        <w:rPr>
          <w:rFonts w:ascii="Times New Roman" w:eastAsia="仿宋_GB2312" w:hAnsi="Times New Roman" w:cs="仿宋_GB2312" w:hint="eastAsia"/>
          <w:kern w:val="0"/>
          <w:sz w:val="32"/>
          <w:szCs w:val="32"/>
        </w:rPr>
        <w:t>承诺，将依法依规承担相应责任，并自愿接受惩戒：我单位未履行承诺造成的经济损失由本单位自行承担。我单位以及法定代表人（授权代表）愿按照《东莞市优化建设工程项目审批流程实施办法》、以及东莞市投资审批领域失信联合惩戒办法的有关规定，接受失信联合惩戒。</w:t>
      </w:r>
    </w:p>
    <w:p w:rsidR="005D7BD2" w:rsidRPr="0032738C" w:rsidRDefault="005D7BD2" w:rsidP="005D7BD2">
      <w:pPr>
        <w:autoSpaceDE w:val="0"/>
        <w:autoSpaceDN w:val="0"/>
        <w:adjustRightInd w:val="0"/>
        <w:ind w:firstLineChars="200" w:firstLine="64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我单位特声明，自愿签订承诺书，相关人员已经清晰全面了解具体相关承诺内容；对所提交资料和填写内容的真实性、合法性、准确性、完整性负责。</w:t>
      </w:r>
    </w:p>
    <w:p w:rsidR="005D7BD2" w:rsidRPr="0032738C" w:rsidRDefault="005D7BD2" w:rsidP="005D7BD2">
      <w:pPr>
        <w:autoSpaceDE w:val="0"/>
        <w:autoSpaceDN w:val="0"/>
        <w:adjustRightInd w:val="0"/>
        <w:ind w:firstLineChars="200" w:firstLine="64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特此承诺。</w:t>
      </w:r>
    </w:p>
    <w:p w:rsidR="005D7BD2" w:rsidRPr="0032738C" w:rsidRDefault="005D7BD2" w:rsidP="005D7BD2">
      <w:pPr>
        <w:autoSpaceDE w:val="0"/>
        <w:autoSpaceDN w:val="0"/>
        <w:adjustRightInd w:val="0"/>
        <w:ind w:firstLineChars="200" w:firstLine="640"/>
        <w:jc w:val="left"/>
        <w:rPr>
          <w:rFonts w:ascii="Times New Roman" w:eastAsia="仿宋_GB2312" w:hAnsi="Times New Roman" w:cs="Times New Roman"/>
          <w:kern w:val="0"/>
          <w:sz w:val="32"/>
          <w:szCs w:val="32"/>
        </w:rPr>
      </w:pPr>
    </w:p>
    <w:p w:rsidR="005D7BD2" w:rsidRPr="0032738C" w:rsidRDefault="005D7BD2" w:rsidP="005D7BD2">
      <w:pPr>
        <w:autoSpaceDE w:val="0"/>
        <w:autoSpaceDN w:val="0"/>
        <w:adjustRightInd w:val="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承诺单位</w:t>
      </w:r>
      <w:r>
        <w:rPr>
          <w:rFonts w:ascii="Times New Roman" w:eastAsia="仿宋_GB2312" w:hAnsi="Times New Roman" w:cs="仿宋_GB2312" w:hint="eastAsia"/>
          <w:kern w:val="0"/>
          <w:sz w:val="32"/>
          <w:szCs w:val="32"/>
        </w:rPr>
        <w:t>（项目建设单位）</w:t>
      </w:r>
      <w:r w:rsidRPr="0032738C">
        <w:rPr>
          <w:rFonts w:ascii="Times New Roman" w:eastAsia="仿宋_GB2312" w:hAnsi="Times New Roman" w:cs="仿宋_GB2312" w:hint="eastAsia"/>
          <w:kern w:val="0"/>
          <w:sz w:val="32"/>
          <w:szCs w:val="32"/>
        </w:rPr>
        <w:t>：</w:t>
      </w:r>
      <w:r w:rsidRPr="0032738C">
        <w:rPr>
          <w:rFonts w:ascii="Times New Roman" w:eastAsia="仿宋_GB2312" w:hAnsi="Times New Roman" w:cs="Times New Roman"/>
          <w:kern w:val="0"/>
          <w:sz w:val="32"/>
          <w:szCs w:val="32"/>
          <w:u w:val="single"/>
        </w:rPr>
        <w:t xml:space="preserve">                </w:t>
      </w:r>
      <w:r w:rsidRPr="0032738C">
        <w:rPr>
          <w:rFonts w:ascii="Times New Roman" w:eastAsia="仿宋_GB2312" w:hAnsi="Times New Roman" w:cs="仿宋_GB2312" w:hint="eastAsia"/>
          <w:kern w:val="0"/>
          <w:sz w:val="32"/>
          <w:szCs w:val="32"/>
        </w:rPr>
        <w:t>（签章）</w:t>
      </w:r>
    </w:p>
    <w:p w:rsidR="005D7BD2" w:rsidRPr="0032738C" w:rsidRDefault="005D7BD2" w:rsidP="005D7BD2">
      <w:pPr>
        <w:autoSpaceDE w:val="0"/>
        <w:autoSpaceDN w:val="0"/>
        <w:adjustRightInd w:val="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法定代表人（授权代表）：</w:t>
      </w:r>
      <w:r w:rsidRPr="0032738C">
        <w:rPr>
          <w:rFonts w:ascii="Times New Roman" w:eastAsia="仿宋_GB2312" w:hAnsi="Times New Roman" w:cs="Times New Roman"/>
          <w:kern w:val="0"/>
          <w:sz w:val="32"/>
          <w:szCs w:val="32"/>
          <w:u w:val="single"/>
        </w:rPr>
        <w:t xml:space="preserve">                   </w:t>
      </w:r>
      <w:r w:rsidRPr="0032738C">
        <w:rPr>
          <w:rFonts w:ascii="Times New Roman" w:eastAsia="仿宋_GB2312" w:hAnsi="Times New Roman" w:cs="仿宋_GB2312" w:hint="eastAsia"/>
          <w:kern w:val="0"/>
          <w:sz w:val="32"/>
          <w:szCs w:val="32"/>
        </w:rPr>
        <w:t>（签字）</w:t>
      </w:r>
    </w:p>
    <w:p w:rsidR="005D7BD2" w:rsidRDefault="005D7BD2" w:rsidP="005D7BD2">
      <w:pPr>
        <w:autoSpaceDE w:val="0"/>
        <w:autoSpaceDN w:val="0"/>
        <w:adjustRightInd w:val="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身份证号码：</w:t>
      </w:r>
      <w:r w:rsidRPr="0032738C">
        <w:rPr>
          <w:rFonts w:ascii="Times New Roman" w:eastAsia="仿宋_GB2312" w:hAnsi="Times New Roman" w:cs="Times New Roman"/>
          <w:kern w:val="0"/>
          <w:sz w:val="32"/>
          <w:szCs w:val="32"/>
          <w:u w:val="single"/>
        </w:rPr>
        <w:t xml:space="preserve">        </w:t>
      </w:r>
      <w:r>
        <w:rPr>
          <w:rFonts w:ascii="Times New Roman" w:eastAsia="仿宋_GB2312" w:hAnsi="Times New Roman" w:cs="Times New Roman" w:hint="eastAsia"/>
          <w:kern w:val="0"/>
          <w:sz w:val="32"/>
          <w:szCs w:val="32"/>
          <w:u w:val="single"/>
        </w:rPr>
        <w:t xml:space="preserve">  </w:t>
      </w:r>
      <w:r w:rsidRPr="0032738C">
        <w:rPr>
          <w:rFonts w:ascii="Times New Roman" w:eastAsia="仿宋_GB2312" w:hAnsi="Times New Roman" w:cs="Times New Roman"/>
          <w:kern w:val="0"/>
          <w:sz w:val="32"/>
          <w:szCs w:val="32"/>
          <w:u w:val="single"/>
        </w:rPr>
        <w:t xml:space="preserve">           </w:t>
      </w:r>
    </w:p>
    <w:p w:rsidR="005D7BD2" w:rsidRDefault="005D7BD2" w:rsidP="005D7BD2">
      <w:pPr>
        <w:autoSpaceDE w:val="0"/>
        <w:autoSpaceDN w:val="0"/>
        <w:adjustRightInd w:val="0"/>
        <w:jc w:val="left"/>
        <w:rPr>
          <w:rFonts w:ascii="Times New Roman" w:eastAsia="仿宋_GB2312" w:hAnsi="Times New Roman" w:cs="仿宋_GB2312"/>
          <w:kern w:val="0"/>
          <w:sz w:val="32"/>
          <w:szCs w:val="32"/>
        </w:rPr>
      </w:pPr>
    </w:p>
    <w:p w:rsidR="005D7BD2" w:rsidRDefault="005D7BD2" w:rsidP="005D7BD2">
      <w:pPr>
        <w:autoSpaceDE w:val="0"/>
        <w:autoSpaceDN w:val="0"/>
        <w:adjustRightInd w:val="0"/>
        <w:jc w:val="left"/>
        <w:rPr>
          <w:rFonts w:ascii="Times New Roman" w:eastAsia="仿宋_GB2312" w:hAnsi="Times New Roman" w:cs="仿宋_GB2312"/>
          <w:kern w:val="0"/>
          <w:sz w:val="32"/>
          <w:szCs w:val="32"/>
        </w:rPr>
      </w:pPr>
    </w:p>
    <w:p w:rsidR="005D7BD2" w:rsidRPr="00F903B8" w:rsidRDefault="005D7BD2" w:rsidP="005D7BD2">
      <w:pPr>
        <w:autoSpaceDE w:val="0"/>
        <w:autoSpaceDN w:val="0"/>
        <w:adjustRightInd w:val="0"/>
        <w:jc w:val="left"/>
        <w:rPr>
          <w:rFonts w:ascii="Times New Roman" w:eastAsia="仿宋_GB2312" w:hAnsi="Times New Roman" w:cs="Times New Roman"/>
          <w:kern w:val="0"/>
          <w:sz w:val="32"/>
          <w:szCs w:val="32"/>
          <w:u w:val="single"/>
        </w:rPr>
      </w:pPr>
      <w:r w:rsidRPr="0032738C">
        <w:rPr>
          <w:rFonts w:ascii="Times New Roman" w:eastAsia="仿宋_GB2312" w:hAnsi="Times New Roman" w:cs="仿宋_GB2312" w:hint="eastAsia"/>
          <w:kern w:val="0"/>
          <w:sz w:val="32"/>
          <w:szCs w:val="32"/>
        </w:rPr>
        <w:t>承诺单位</w:t>
      </w:r>
      <w:r>
        <w:rPr>
          <w:rFonts w:ascii="Times New Roman" w:eastAsia="仿宋_GB2312" w:hAnsi="Times New Roman" w:cs="仿宋_GB2312" w:hint="eastAsia"/>
          <w:kern w:val="0"/>
          <w:sz w:val="32"/>
          <w:szCs w:val="32"/>
        </w:rPr>
        <w:t>（</w:t>
      </w:r>
      <w:r w:rsidR="00F903B8">
        <w:rPr>
          <w:rFonts w:ascii="Times New Roman" w:eastAsia="仿宋_GB2312" w:hAnsi="Times New Roman" w:cs="仿宋_GB2312" w:hint="eastAsia"/>
          <w:kern w:val="0"/>
          <w:sz w:val="32"/>
          <w:szCs w:val="32"/>
        </w:rPr>
        <w:t>工程可行性研究报告或项目申请报告编制单位</w:t>
      </w:r>
      <w:r>
        <w:rPr>
          <w:rFonts w:ascii="Times New Roman" w:eastAsia="仿宋_GB2312" w:hAnsi="Times New Roman" w:cs="仿宋_GB2312" w:hint="eastAsia"/>
          <w:kern w:val="0"/>
          <w:sz w:val="32"/>
          <w:szCs w:val="32"/>
        </w:rPr>
        <w:t>）</w:t>
      </w:r>
      <w:r w:rsidR="00B36489">
        <w:rPr>
          <w:rFonts w:ascii="Times New Roman" w:eastAsia="仿宋_GB2312" w:hAnsi="Times New Roman" w:cs="仿宋_GB2312" w:hint="eastAsia"/>
          <w:kern w:val="0"/>
          <w:sz w:val="32"/>
          <w:szCs w:val="32"/>
        </w:rPr>
        <w:t>:____________________</w:t>
      </w:r>
      <w:r w:rsidRPr="0032738C">
        <w:rPr>
          <w:rFonts w:ascii="Times New Roman" w:eastAsia="仿宋_GB2312" w:hAnsi="Times New Roman" w:cs="仿宋_GB2312" w:hint="eastAsia"/>
          <w:kern w:val="0"/>
          <w:sz w:val="32"/>
          <w:szCs w:val="32"/>
        </w:rPr>
        <w:t>（签章）</w:t>
      </w:r>
    </w:p>
    <w:p w:rsidR="005D7BD2" w:rsidRPr="0032738C" w:rsidRDefault="005D7BD2" w:rsidP="005D7BD2">
      <w:pPr>
        <w:autoSpaceDE w:val="0"/>
        <w:autoSpaceDN w:val="0"/>
        <w:adjustRightInd w:val="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法定代表人（授权代表）：</w:t>
      </w:r>
      <w:r w:rsidRPr="0032738C">
        <w:rPr>
          <w:rFonts w:ascii="Times New Roman" w:eastAsia="仿宋_GB2312" w:hAnsi="Times New Roman" w:cs="Times New Roman"/>
          <w:kern w:val="0"/>
          <w:sz w:val="32"/>
          <w:szCs w:val="32"/>
          <w:u w:val="single"/>
        </w:rPr>
        <w:t xml:space="preserve">                   </w:t>
      </w:r>
      <w:r w:rsidRPr="0032738C">
        <w:rPr>
          <w:rFonts w:ascii="Times New Roman" w:eastAsia="仿宋_GB2312" w:hAnsi="Times New Roman" w:cs="仿宋_GB2312" w:hint="eastAsia"/>
          <w:kern w:val="0"/>
          <w:sz w:val="32"/>
          <w:szCs w:val="32"/>
        </w:rPr>
        <w:t>（签字）</w:t>
      </w:r>
    </w:p>
    <w:p w:rsidR="005D7BD2" w:rsidRDefault="005D7BD2" w:rsidP="005D7BD2">
      <w:pPr>
        <w:autoSpaceDE w:val="0"/>
        <w:autoSpaceDN w:val="0"/>
        <w:adjustRightInd w:val="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身份证号码：</w:t>
      </w:r>
      <w:r w:rsidRPr="0032738C">
        <w:rPr>
          <w:rFonts w:ascii="Times New Roman" w:eastAsia="仿宋_GB2312" w:hAnsi="Times New Roman" w:cs="Times New Roman"/>
          <w:kern w:val="0"/>
          <w:sz w:val="32"/>
          <w:szCs w:val="32"/>
          <w:u w:val="single"/>
        </w:rPr>
        <w:t xml:space="preserve">          </w:t>
      </w:r>
      <w:r>
        <w:rPr>
          <w:rFonts w:ascii="Times New Roman" w:eastAsia="仿宋_GB2312" w:hAnsi="Times New Roman" w:cs="Times New Roman" w:hint="eastAsia"/>
          <w:kern w:val="0"/>
          <w:sz w:val="32"/>
          <w:szCs w:val="32"/>
          <w:u w:val="single"/>
        </w:rPr>
        <w:t xml:space="preserve">  </w:t>
      </w:r>
      <w:r w:rsidRPr="0032738C">
        <w:rPr>
          <w:rFonts w:ascii="Times New Roman" w:eastAsia="仿宋_GB2312" w:hAnsi="Times New Roman" w:cs="Times New Roman"/>
          <w:kern w:val="0"/>
          <w:sz w:val="32"/>
          <w:szCs w:val="32"/>
          <w:u w:val="single"/>
        </w:rPr>
        <w:t xml:space="preserve">         </w:t>
      </w:r>
    </w:p>
    <w:p w:rsidR="005D7BD2" w:rsidRDefault="005D7BD2" w:rsidP="005D7BD2">
      <w:pPr>
        <w:autoSpaceDE w:val="0"/>
        <w:autoSpaceDN w:val="0"/>
        <w:adjustRightInd w:val="0"/>
        <w:jc w:val="left"/>
        <w:rPr>
          <w:rFonts w:ascii="Times New Roman" w:eastAsia="仿宋_GB2312" w:hAnsi="Times New Roman" w:cs="Times New Roman"/>
          <w:kern w:val="0"/>
          <w:sz w:val="32"/>
          <w:szCs w:val="32"/>
        </w:rPr>
      </w:pPr>
    </w:p>
    <w:p w:rsidR="005D7BD2" w:rsidRPr="00034533" w:rsidRDefault="005D7BD2" w:rsidP="005D7BD2">
      <w:pPr>
        <w:autoSpaceDE w:val="0"/>
        <w:autoSpaceDN w:val="0"/>
        <w:adjustRightInd w:val="0"/>
        <w:jc w:val="left"/>
        <w:rPr>
          <w:rFonts w:ascii="Times New Roman" w:eastAsia="仿宋_GB2312" w:hAnsi="Times New Roman" w:cs="Times New Roman"/>
          <w:kern w:val="0"/>
          <w:sz w:val="32"/>
          <w:szCs w:val="32"/>
        </w:rPr>
      </w:pPr>
    </w:p>
    <w:p w:rsidR="005D7BD2" w:rsidRPr="00DE04DC" w:rsidRDefault="005D7BD2" w:rsidP="005D7BD2">
      <w:pPr>
        <w:autoSpaceDE w:val="0"/>
        <w:autoSpaceDN w:val="0"/>
        <w:adjustRightInd w:val="0"/>
        <w:ind w:firstLineChars="1800" w:firstLine="5760"/>
        <w:jc w:val="left"/>
        <w:rPr>
          <w:rFonts w:ascii="Times New Roman" w:eastAsia="仿宋_GB2312" w:hAnsi="Times New Roman" w:cs="Times New Roman"/>
          <w:kern w:val="0"/>
          <w:sz w:val="32"/>
          <w:szCs w:val="32"/>
        </w:rPr>
      </w:pPr>
      <w:r w:rsidRPr="0032738C">
        <w:rPr>
          <w:rFonts w:ascii="Times New Roman" w:eastAsia="仿宋_GB2312" w:hAnsi="Times New Roman" w:cs="仿宋_GB2312" w:hint="eastAsia"/>
          <w:kern w:val="0"/>
          <w:sz w:val="32"/>
          <w:szCs w:val="32"/>
        </w:rPr>
        <w:t>年</w:t>
      </w:r>
      <w:r w:rsidRPr="0032738C">
        <w:rPr>
          <w:rFonts w:ascii="Times New Roman" w:eastAsia="仿宋_GB2312" w:hAnsi="Times New Roman" w:cs="Times New Roman"/>
          <w:kern w:val="0"/>
          <w:sz w:val="32"/>
          <w:szCs w:val="32"/>
        </w:rPr>
        <w:t xml:space="preserve">     </w:t>
      </w:r>
      <w:r w:rsidRPr="0032738C">
        <w:rPr>
          <w:rFonts w:ascii="Times New Roman" w:eastAsia="仿宋_GB2312" w:hAnsi="Times New Roman" w:cs="仿宋_GB2312" w:hint="eastAsia"/>
          <w:kern w:val="0"/>
          <w:sz w:val="32"/>
          <w:szCs w:val="32"/>
        </w:rPr>
        <w:t>月</w:t>
      </w:r>
      <w:r w:rsidRPr="0032738C">
        <w:rPr>
          <w:rFonts w:ascii="Times New Roman" w:eastAsia="仿宋_GB2312" w:hAnsi="Times New Roman" w:cs="Times New Roman"/>
          <w:kern w:val="0"/>
          <w:sz w:val="32"/>
          <w:szCs w:val="32"/>
        </w:rPr>
        <w:t xml:space="preserve">    </w:t>
      </w:r>
      <w:r w:rsidRPr="0032738C">
        <w:rPr>
          <w:rFonts w:ascii="Times New Roman" w:eastAsia="仿宋_GB2312" w:hAnsi="Times New Roman" w:cs="仿宋_GB2312" w:hint="eastAsia"/>
          <w:kern w:val="0"/>
          <w:sz w:val="32"/>
          <w:szCs w:val="32"/>
        </w:rPr>
        <w:t>日</w:t>
      </w:r>
    </w:p>
    <w:p w:rsidR="00B536CB" w:rsidRPr="00DE04DC" w:rsidRDefault="00B536CB" w:rsidP="005D7BD2">
      <w:pPr>
        <w:autoSpaceDE w:val="0"/>
        <w:autoSpaceDN w:val="0"/>
        <w:adjustRightInd w:val="0"/>
        <w:ind w:firstLineChars="150" w:firstLine="480"/>
        <w:jc w:val="left"/>
        <w:rPr>
          <w:rFonts w:ascii="Times New Roman" w:eastAsia="仿宋_GB2312" w:hAnsi="Times New Roman" w:cs="Times New Roman"/>
          <w:kern w:val="0"/>
          <w:sz w:val="32"/>
          <w:szCs w:val="32"/>
        </w:rPr>
      </w:pPr>
    </w:p>
    <w:sectPr w:rsidR="00B536CB" w:rsidRPr="00DE04DC" w:rsidSect="00AD6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AE" w:rsidRDefault="00AD31AE" w:rsidP="0032738C">
      <w:r>
        <w:separator/>
      </w:r>
    </w:p>
  </w:endnote>
  <w:endnote w:type="continuationSeparator" w:id="0">
    <w:p w:rsidR="00AD31AE" w:rsidRDefault="00AD31AE" w:rsidP="0032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AE" w:rsidRDefault="00AD31AE" w:rsidP="0032738C">
      <w:r>
        <w:separator/>
      </w:r>
    </w:p>
  </w:footnote>
  <w:footnote w:type="continuationSeparator" w:id="0">
    <w:p w:rsidR="00AD31AE" w:rsidRDefault="00AD31AE" w:rsidP="00327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09CE"/>
    <w:multiLevelType w:val="hybridMultilevel"/>
    <w:tmpl w:val="3B14E7E6"/>
    <w:lvl w:ilvl="0" w:tplc="CC8CB9C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0FBB27F5"/>
    <w:multiLevelType w:val="hybridMultilevel"/>
    <w:tmpl w:val="4C9080CA"/>
    <w:lvl w:ilvl="0" w:tplc="D0C6DD96">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190D485A"/>
    <w:multiLevelType w:val="hybridMultilevel"/>
    <w:tmpl w:val="242AAA4C"/>
    <w:lvl w:ilvl="0" w:tplc="9F76DB00">
      <w:start w:val="1"/>
      <w:numFmt w:val="japaneseCounting"/>
      <w:lvlText w:val="%1、"/>
      <w:lvlJc w:val="left"/>
      <w:pPr>
        <w:ind w:left="720" w:hanging="720"/>
      </w:pPr>
      <w:rPr>
        <w:rFonts w:ascii="黑体" w:eastAsia="黑体" w:hAnsi="黑体" w:cs="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1F3F2F"/>
    <w:multiLevelType w:val="hybridMultilevel"/>
    <w:tmpl w:val="B018153E"/>
    <w:lvl w:ilvl="0" w:tplc="767289E6">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46B7529"/>
    <w:multiLevelType w:val="hybridMultilevel"/>
    <w:tmpl w:val="C1820FCA"/>
    <w:lvl w:ilvl="0" w:tplc="04B87BA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B4C0440"/>
    <w:multiLevelType w:val="hybridMultilevel"/>
    <w:tmpl w:val="00E48FAA"/>
    <w:lvl w:ilvl="0" w:tplc="F4B44E22">
      <w:start w:val="1"/>
      <w:numFmt w:val="decimal"/>
      <w:lvlText w:val="%1."/>
      <w:lvlJc w:val="left"/>
      <w:pPr>
        <w:ind w:left="810" w:hanging="39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F1E191B"/>
    <w:multiLevelType w:val="multilevel"/>
    <w:tmpl w:val="53FA182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5616AAC"/>
    <w:multiLevelType w:val="hybridMultilevel"/>
    <w:tmpl w:val="53FA1822"/>
    <w:lvl w:ilvl="0" w:tplc="62C48D46">
      <w:start w:val="1"/>
      <w:numFmt w:val="japaneseCounting"/>
      <w:lvlText w:val="（%1）"/>
      <w:lvlJc w:val="left"/>
      <w:pPr>
        <w:ind w:left="1620" w:hanging="720"/>
      </w:pPr>
      <w:rPr>
        <w:rFonts w:hint="default"/>
      </w:rPr>
    </w:lvl>
    <w:lvl w:ilvl="1" w:tplc="04090019">
      <w:start w:val="1"/>
      <w:numFmt w:val="lowerLetter"/>
      <w:lvlText w:val="%2)"/>
      <w:lvlJc w:val="left"/>
      <w:pPr>
        <w:ind w:left="1740" w:hanging="420"/>
      </w:pPr>
    </w:lvl>
    <w:lvl w:ilvl="2" w:tplc="0409001B">
      <w:start w:val="1"/>
      <w:numFmt w:val="lowerRoman"/>
      <w:lvlText w:val="%3."/>
      <w:lvlJc w:val="right"/>
      <w:pPr>
        <w:ind w:left="2160" w:hanging="420"/>
      </w:pPr>
    </w:lvl>
    <w:lvl w:ilvl="3" w:tplc="0409000F">
      <w:start w:val="1"/>
      <w:numFmt w:val="decimal"/>
      <w:lvlText w:val="%4."/>
      <w:lvlJc w:val="left"/>
      <w:pPr>
        <w:ind w:left="2580" w:hanging="420"/>
      </w:pPr>
    </w:lvl>
    <w:lvl w:ilvl="4" w:tplc="04090019">
      <w:start w:val="1"/>
      <w:numFmt w:val="lowerLetter"/>
      <w:lvlText w:val="%5)"/>
      <w:lvlJc w:val="left"/>
      <w:pPr>
        <w:ind w:left="3000" w:hanging="420"/>
      </w:pPr>
    </w:lvl>
    <w:lvl w:ilvl="5" w:tplc="0409001B">
      <w:start w:val="1"/>
      <w:numFmt w:val="lowerRoman"/>
      <w:lvlText w:val="%6."/>
      <w:lvlJc w:val="right"/>
      <w:pPr>
        <w:ind w:left="3420" w:hanging="420"/>
      </w:pPr>
    </w:lvl>
    <w:lvl w:ilvl="6" w:tplc="0409000F">
      <w:start w:val="1"/>
      <w:numFmt w:val="decimal"/>
      <w:lvlText w:val="%7."/>
      <w:lvlJc w:val="left"/>
      <w:pPr>
        <w:ind w:left="3840" w:hanging="420"/>
      </w:pPr>
    </w:lvl>
    <w:lvl w:ilvl="7" w:tplc="04090019">
      <w:start w:val="1"/>
      <w:numFmt w:val="lowerLetter"/>
      <w:lvlText w:val="%8)"/>
      <w:lvlJc w:val="left"/>
      <w:pPr>
        <w:ind w:left="4260" w:hanging="420"/>
      </w:pPr>
    </w:lvl>
    <w:lvl w:ilvl="8" w:tplc="0409001B">
      <w:start w:val="1"/>
      <w:numFmt w:val="lowerRoman"/>
      <w:lvlText w:val="%9."/>
      <w:lvlJc w:val="right"/>
      <w:pPr>
        <w:ind w:left="4680" w:hanging="420"/>
      </w:pPr>
    </w:lvl>
  </w:abstractNum>
  <w:num w:numId="1">
    <w:abstractNumId w:val="3"/>
  </w:num>
  <w:num w:numId="2">
    <w:abstractNumId w:val="7"/>
  </w:num>
  <w:num w:numId="3">
    <w:abstractNumId w:val="1"/>
  </w:num>
  <w:num w:numId="4">
    <w:abstractNumId w:val="0"/>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734"/>
    <w:rsid w:val="00012055"/>
    <w:rsid w:val="00023C5D"/>
    <w:rsid w:val="00034533"/>
    <w:rsid w:val="00062364"/>
    <w:rsid w:val="0008666E"/>
    <w:rsid w:val="000F2F60"/>
    <w:rsid w:val="001009FA"/>
    <w:rsid w:val="00140BA5"/>
    <w:rsid w:val="001775DF"/>
    <w:rsid w:val="00195D2A"/>
    <w:rsid w:val="001C7F7B"/>
    <w:rsid w:val="001E4F8A"/>
    <w:rsid w:val="001F2FD7"/>
    <w:rsid w:val="00201BA7"/>
    <w:rsid w:val="00206393"/>
    <w:rsid w:val="00225604"/>
    <w:rsid w:val="00231031"/>
    <w:rsid w:val="0025166A"/>
    <w:rsid w:val="00267C4A"/>
    <w:rsid w:val="00272E70"/>
    <w:rsid w:val="00302EAA"/>
    <w:rsid w:val="00313780"/>
    <w:rsid w:val="00316F22"/>
    <w:rsid w:val="0032738C"/>
    <w:rsid w:val="00344AC1"/>
    <w:rsid w:val="00394FDF"/>
    <w:rsid w:val="003C7922"/>
    <w:rsid w:val="003E2C44"/>
    <w:rsid w:val="003F2DBA"/>
    <w:rsid w:val="00421A2B"/>
    <w:rsid w:val="00427C16"/>
    <w:rsid w:val="00453AD9"/>
    <w:rsid w:val="00456706"/>
    <w:rsid w:val="00463734"/>
    <w:rsid w:val="00466A9D"/>
    <w:rsid w:val="00474929"/>
    <w:rsid w:val="004838C3"/>
    <w:rsid w:val="0048788D"/>
    <w:rsid w:val="004943DF"/>
    <w:rsid w:val="00497D34"/>
    <w:rsid w:val="004A47AB"/>
    <w:rsid w:val="004C2821"/>
    <w:rsid w:val="00507853"/>
    <w:rsid w:val="005220F5"/>
    <w:rsid w:val="00530101"/>
    <w:rsid w:val="00537BFF"/>
    <w:rsid w:val="00545519"/>
    <w:rsid w:val="0055214D"/>
    <w:rsid w:val="00553C96"/>
    <w:rsid w:val="0057452D"/>
    <w:rsid w:val="0057593B"/>
    <w:rsid w:val="00581522"/>
    <w:rsid w:val="00582C89"/>
    <w:rsid w:val="00597F91"/>
    <w:rsid w:val="005D18B7"/>
    <w:rsid w:val="005D7BD2"/>
    <w:rsid w:val="005F6381"/>
    <w:rsid w:val="006402B9"/>
    <w:rsid w:val="0066069F"/>
    <w:rsid w:val="0069405E"/>
    <w:rsid w:val="006B5F50"/>
    <w:rsid w:val="006F04FE"/>
    <w:rsid w:val="00744183"/>
    <w:rsid w:val="00766211"/>
    <w:rsid w:val="007833C0"/>
    <w:rsid w:val="00786BD0"/>
    <w:rsid w:val="00797107"/>
    <w:rsid w:val="007A3D68"/>
    <w:rsid w:val="007F438E"/>
    <w:rsid w:val="00831EE0"/>
    <w:rsid w:val="0086145C"/>
    <w:rsid w:val="008620E8"/>
    <w:rsid w:val="008638B3"/>
    <w:rsid w:val="008870FA"/>
    <w:rsid w:val="008D238B"/>
    <w:rsid w:val="008E1B7F"/>
    <w:rsid w:val="008E76FB"/>
    <w:rsid w:val="00905A29"/>
    <w:rsid w:val="00931198"/>
    <w:rsid w:val="00934F84"/>
    <w:rsid w:val="00974920"/>
    <w:rsid w:val="009903D6"/>
    <w:rsid w:val="009A09FC"/>
    <w:rsid w:val="009B4512"/>
    <w:rsid w:val="009D3795"/>
    <w:rsid w:val="009E7C7A"/>
    <w:rsid w:val="009F081B"/>
    <w:rsid w:val="009F1284"/>
    <w:rsid w:val="009F46D0"/>
    <w:rsid w:val="00A0642B"/>
    <w:rsid w:val="00A220BA"/>
    <w:rsid w:val="00A436A3"/>
    <w:rsid w:val="00A546A7"/>
    <w:rsid w:val="00A62FF2"/>
    <w:rsid w:val="00A90356"/>
    <w:rsid w:val="00A95099"/>
    <w:rsid w:val="00AA1850"/>
    <w:rsid w:val="00AB1F84"/>
    <w:rsid w:val="00AB56B2"/>
    <w:rsid w:val="00AC19DC"/>
    <w:rsid w:val="00AC2A20"/>
    <w:rsid w:val="00AD31AE"/>
    <w:rsid w:val="00AD6460"/>
    <w:rsid w:val="00AE5BE6"/>
    <w:rsid w:val="00AF005D"/>
    <w:rsid w:val="00B271A6"/>
    <w:rsid w:val="00B36217"/>
    <w:rsid w:val="00B36489"/>
    <w:rsid w:val="00B536CB"/>
    <w:rsid w:val="00B5530B"/>
    <w:rsid w:val="00B7634B"/>
    <w:rsid w:val="00B90458"/>
    <w:rsid w:val="00B975B1"/>
    <w:rsid w:val="00BE4180"/>
    <w:rsid w:val="00C30811"/>
    <w:rsid w:val="00C4273A"/>
    <w:rsid w:val="00C93D29"/>
    <w:rsid w:val="00CA6F82"/>
    <w:rsid w:val="00CC75B8"/>
    <w:rsid w:val="00D037A4"/>
    <w:rsid w:val="00D241EE"/>
    <w:rsid w:val="00D31173"/>
    <w:rsid w:val="00D47746"/>
    <w:rsid w:val="00D7261F"/>
    <w:rsid w:val="00DE04DC"/>
    <w:rsid w:val="00E17B91"/>
    <w:rsid w:val="00E20B47"/>
    <w:rsid w:val="00E67B6E"/>
    <w:rsid w:val="00E77BE5"/>
    <w:rsid w:val="00EC475B"/>
    <w:rsid w:val="00F047F8"/>
    <w:rsid w:val="00F1678D"/>
    <w:rsid w:val="00F36118"/>
    <w:rsid w:val="00F64646"/>
    <w:rsid w:val="00F71BBD"/>
    <w:rsid w:val="00F903B8"/>
    <w:rsid w:val="00F90A3E"/>
    <w:rsid w:val="00FB14A8"/>
    <w:rsid w:val="00FB2F56"/>
    <w:rsid w:val="00FF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2B"/>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634B"/>
    <w:pPr>
      <w:ind w:firstLineChars="200" w:firstLine="420"/>
    </w:pPr>
  </w:style>
  <w:style w:type="paragraph" w:styleId="a4">
    <w:name w:val="header"/>
    <w:basedOn w:val="a"/>
    <w:link w:val="Char"/>
    <w:uiPriority w:val="99"/>
    <w:unhideWhenUsed/>
    <w:rsid w:val="00327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738C"/>
    <w:rPr>
      <w:rFonts w:cs="等线"/>
      <w:sz w:val="18"/>
      <w:szCs w:val="18"/>
    </w:rPr>
  </w:style>
  <w:style w:type="paragraph" w:styleId="a5">
    <w:name w:val="footer"/>
    <w:basedOn w:val="a"/>
    <w:link w:val="Char0"/>
    <w:uiPriority w:val="99"/>
    <w:unhideWhenUsed/>
    <w:rsid w:val="0032738C"/>
    <w:pPr>
      <w:tabs>
        <w:tab w:val="center" w:pos="4153"/>
        <w:tab w:val="right" w:pos="8306"/>
      </w:tabs>
      <w:snapToGrid w:val="0"/>
      <w:jc w:val="left"/>
    </w:pPr>
    <w:rPr>
      <w:sz w:val="18"/>
      <w:szCs w:val="18"/>
    </w:rPr>
  </w:style>
  <w:style w:type="character" w:customStyle="1" w:styleId="Char0">
    <w:name w:val="页脚 Char"/>
    <w:basedOn w:val="a0"/>
    <w:link w:val="a5"/>
    <w:uiPriority w:val="99"/>
    <w:rsid w:val="0032738C"/>
    <w:rPr>
      <w:rFonts w:cs="等线"/>
      <w:sz w:val="18"/>
      <w:szCs w:val="18"/>
    </w:rPr>
  </w:style>
  <w:style w:type="paragraph" w:styleId="a6">
    <w:name w:val="Balloon Text"/>
    <w:basedOn w:val="a"/>
    <w:link w:val="Char1"/>
    <w:uiPriority w:val="99"/>
    <w:semiHidden/>
    <w:unhideWhenUsed/>
    <w:rsid w:val="00AE5BE6"/>
    <w:rPr>
      <w:sz w:val="18"/>
      <w:szCs w:val="18"/>
    </w:rPr>
  </w:style>
  <w:style w:type="character" w:customStyle="1" w:styleId="Char1">
    <w:name w:val="批注框文本 Char"/>
    <w:basedOn w:val="a0"/>
    <w:link w:val="a6"/>
    <w:uiPriority w:val="99"/>
    <w:semiHidden/>
    <w:rsid w:val="00AE5BE6"/>
    <w:rPr>
      <w:rFonts w:cs="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283</Words>
  <Characters>1618</Characters>
  <Application>Microsoft Office Word</Application>
  <DocSecurity>0</DocSecurity>
  <Lines>13</Lines>
  <Paragraphs>3</Paragraphs>
  <ScaleCrop>false</ScaleCrop>
  <Company>Chinese ORG</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601385854@qq.com</dc:creator>
  <cp:lastModifiedBy>Chinese User</cp:lastModifiedBy>
  <cp:revision>12</cp:revision>
  <cp:lastPrinted>2020-10-23T06:26:00Z</cp:lastPrinted>
  <dcterms:created xsi:type="dcterms:W3CDTF">2018-06-05T08:40:00Z</dcterms:created>
  <dcterms:modified xsi:type="dcterms:W3CDTF">2020-10-23T07:49:00Z</dcterms:modified>
</cp:coreProperties>
</file>