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officeDocument/2006/relationships/custom-properties" Target="docProps/custom.xml" /><Relationship Id="rId4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>
  <w:body>
    <w:p>
      <w:pPr>
        <w:jc w:val="center"/>
      </w:pPr>
      <w:r>
        <w:rPr>
          <w:rFonts w:ascii="Arial"/>
          <w:b/>
          <w:sz w:val="40"/>
        </w:rPr>
        <w:instrText xml:space="preserve">2018年05月运输企业超速十分严重的车辆（130~135km h）明细表</w:instrText>
      </w:r>
    </w:p>
    <w:tbl>
      <w:tblPr>
        <w:tblW w:w="15000" w:type="dxa"/>
        <w:jc w:val="center"/>
        <w:tblBorders>
          <w:top w:val="single" w:space="0"/>
          <w:left w:val="single" w:space="0"/>
          <w:bottom w:val="single" w:space="0"/>
          <w:right w:val="single" w:space="0"/>
          <w:insideH w:val="single" w:space="0"/>
          <w:insideV w:val="single" w:space="0"/>
        </w:tblBorders>
        <w:tblLayout w:type="autofit"/>
      </w:tblPr>
      <w:tblGrid>
        <w:gridCol w:w="300"/>
        <w:gridCol w:w="300"/>
        <w:gridCol w:w="300"/>
        <w:gridCol w:w="300"/>
        <w:gridCol w:w="300"/>
        <w:gridCol w:w="300"/>
      </w:tblGrid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4"/>
              </w:rPr>
              <w:instrText xml:space="preserve">地市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4"/>
              </w:rPr>
              <w:instrText xml:space="preserve">企业名称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4"/>
              </w:rPr>
              <w:instrText xml:space="preserve">车牌号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4"/>
              </w:rPr>
              <w:instrText xml:space="preserve">车牌颜色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4"/>
              </w:rPr>
              <w:instrText xml:space="preserve">车辆种类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4"/>
              </w:rPr>
              <w:instrText xml:space="preserve">超速报警次数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广州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广州二运集团有限公司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粤A4RB26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蓝色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危险货运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深圳市长途汽车客运有限公司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粤B97553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深圳市宝运发汽车服务有限公司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粤BAD300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深圳市侨城旅游运输有限公司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粤BAR999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旅游包车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深圳市长途汽车客运有限公司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粤BB9709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深圳市宝路华宝龙运输有限公司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粤BDX455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深圳市长途汽车客运有限公司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粤BDZ443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旅游包车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深圳市长途汽车客运有限公司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粤BET153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旅游包车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深圳市长途汽车客运有限公司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粤BF6542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深圳市长途汽车客运有限公司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粤BF7487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深圳市长途汽车客运有限公司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粤BK7467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深圳市长途汽车客运有限公司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粤BK8433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深圳粤港汽车运输有限公司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粤BQ5753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深圳市西湖运输有限公司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粤BS2381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深圳市深南燃气有限公司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粤BT1N01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蓝色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危险货运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深圳市宝路华新达运输有限公司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粤BV5748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汕头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汕头市南翔客运有限公司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粤D08376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佛山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佛山市汽车运输集团有限公司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粤E16122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佛山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佛山市汽车运输集团有限公司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粤E21775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旅游包车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佛山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佛山市汽车运输集团有限公司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粤E22021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肇庆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肇庆市粤运汽车运输有限公司豪华车出租分公司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粤H14258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肇庆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肇庆市粤运汽车运输有限公司四会汽车站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粤H14839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旅游包车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惠州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惠州市汽车运输集团有限公司客运分公司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粤L50786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惠州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惠东县粤惠运输有限公司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粤L54052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梅州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梅州盛发汽车货运有限公司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粤MK5556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危险货运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汕尾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汕尾市粤运汽车运输有限公司汕尾客运分公司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粤N03453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汕尾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陆丰市高盛汽车运输有限公司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粤N04740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汕尾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海丰县交通客车运输总公司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粤NT0290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揭阳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揭阳市汽车运输总公司普宁分公司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粤VR4806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揭阳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惠来县交通运输总公司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粤VY1576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云浮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云浮市汽车运输集团有限公司罗定分公司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粤W05685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云浮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云浮市汽车运输集团有限公司罗定分公司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粤W10225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4"/>
              </w:rPr>
              <w:instrText xml:space="preserve">合计</w:instrText>
            </w:r>
          </w:p>
        </w:tc>
        <w:tc>
          <w:tcPr>
            <w:gridSpan w:val="1"/>
          </w:tcPr>
          <w:p>
            <w:pPr>
              <w:jc w:val="center"/>
            </w:pPr>
            <w:r>
              <w:rPr>
                <w:rFonts w:ascii="微软雅黑"/>
                <w:b/>
                <w:sz w:val="20"/>
              </w:rPr>
            </w:r>
          </w:p>
        </w:tc>
        <w:tc>
          <w:tcPr>
            <w:gridSpan w:val="2"/>
          </w:tcPr>
          <w:p>
            <w:pPr>
              <w:jc w:val="center"/>
            </w:pPr>
            <w:r>
              <w:rPr>
                <w:rFonts w:ascii="微软雅黑"/>
                <w:b/>
                <w:sz w:val="20"/>
              </w:rPr>
              <w:instrText xml:space="preserve">32</w:instrText>
            </w:r>
          </w:p>
        </w:tc>
        <w:tc>
          <w:tcPr>
            <w:gridSpan w:val="1"/>
          </w:tcPr>
          <w:p>
            <w:pPr>
              <w:jc w:val="center"/>
            </w:pPr>
            <w:r>
              <w:rPr>
                <w:rFonts w:ascii="微软雅黑"/>
                <w:b/>
                <w:sz w:val="20"/>
              </w:rPr>
              <w:instrText xml:space="preserve">32</w:instrText>
            </w:r>
          </w:p>
        </w:tc>
      </w:tr>
    </w:tbl>
    <w:sectPr>
      <w:pgSz w:w="20000" w:h="16838"/>
      <w:pgMar w:top="1440" w:right="1800" w:bottom="1440" w:left="1800" w:header="851" w:footer="992"/>
      <w:cols w:space="425"/>
      <w:docGrid w:type="lines" w:linePitch="312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 w:val="0"/>
  <w:bordersDoNotSurroundFooter w:val="0"/>
  <w:defaultTabStop w:val="420"/>
  <w:drawingGridVerticalSpacing w:val="156"/>
  <w:displayHorizontalDrawingGridEvery w:val="0"/>
  <w:displayVerticalDrawingGridEvery w:val="2"/>
  <w:characterSpacingControl w:val="compressPunctuation"/>
  <w:compat>
    <w:spaceForUL w:val="0"/>
    <w:balanceSingleByteDoubleByteWidth w:val="0"/>
    <w:doNotLeaveBackslashAlone w:val="0"/>
    <w:ulTrailSpace w:val="0"/>
    <w:doNotExpandShiftReturn w:val="0"/>
    <w:adjustLineHeightInTable w:val="0"/>
    <w:useFELayout w:val="0"/>
  </w:compat>
  <w:rsids/>
  <m:mathPr>
    <m:mathFont m:val="Cambria Math"/>
    <m:brkBin m:val="before"/>
    <m:brkBinSub m:val="--"/>
    <m:smallFrac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NPOI</Application>
</Properties>
</file>

<file path=docProps/core.xml><?xml version="1.0" encoding="utf-8"?>
<coreProperties xmlns:cp="http://schemas.openxmlformats.org/package/2006/metadata/core-properties" xmlns:dc="http://purl.org/dc/elements/1.1/" xmlns:dcterms="http://purl.org/dc/terms/" xmlns:xsi="http://www.w3.org/2001/XMLSchema-instance" xmlns="http://schemas.openxmlformats.org/package/2006/metadata/core-properties">
  <dcterms:created xsi:type="dcterms:W3CDTF">2018-06-04T11:03:54Z</dcterms:created>
  <dc:creator>NPOI</dc:creator>
</coreProperties>
</file>

<file path=docProps/custom.xml><?xml version="1.0" encoding="utf-8"?>
<q1:Properties xmlns:vt="http://schemas.openxmlformats.org/officeDocument/2006/docPropsVTypes" xmlns="http://schemas.openxmlformats.org/spreadsheetml/2006/main" xmlns:q1="http://schemas.openxmlformats.org/officeDocument/2006/custom-properties">
  <q1:property fmtid="{D5CDD505-2E9C-101B-9397-08002B2CF9AE}" pid="2" name="Generator">
    <vt:lpwstr>NPOI</vt:lpwstr>
  </q1:property>
  <q1:property fmtid="{D5CDD505-2E9C-101B-9397-08002B2CF9AE}" pid="3" name="Generator Version">
    <vt:lpwstr>2.1.3</vt:lpwstr>
  </q1:property>
</q1:Properties>
</file>