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2018年12月运输企业车辆严重超速（120~130km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汕头市威鹏汽车运输有限公司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粤DM1617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8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粤D12166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广州禧臻运输有限公司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粤AJ1943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广东粤运朗日股份有限公司阳西汽车总站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粤QV0929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广东省湛江市交通运输集团客运有限公司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粤G45181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汕尾市东方旅游运输有限公司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粤N30176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粤N84498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肇庆市粤运汽车运输有限公司高要汽车站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粤H20956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广州市穗龙物流有限公司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粤AN5548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粤BBW419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珠海海天国际旅行社有限公司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粤C20151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粤C23317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广东省中国旅行社股份有限公司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粤A73471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广东凯旋汽车运输有限公司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粤AJ0926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粤BS6755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深圳市宝路华宝龙运输有限公司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粤BV9143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粤BW9589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广东国信汽车投资管理有限公司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粤C28733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粤W10053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19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50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2019-01-02T11:26:05Z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